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A2A" w:rsidRDefault="00041A2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65798145"/>
    </w:p>
    <w:p w:rsidR="00576831" w:rsidRPr="00576831" w:rsidRDefault="00576831" w:rsidP="00576831">
      <w:pPr>
        <w:spacing w:after="0" w:line="408" w:lineRule="auto"/>
        <w:ind w:left="120"/>
        <w:jc w:val="center"/>
        <w:rPr>
          <w:lang w:val="ru-RU"/>
        </w:rPr>
      </w:pPr>
      <w:r w:rsidRPr="0057683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76831" w:rsidRPr="00576831" w:rsidRDefault="00576831" w:rsidP="00576831">
      <w:pPr>
        <w:spacing w:after="0" w:line="408" w:lineRule="auto"/>
        <w:ind w:left="120"/>
        <w:jc w:val="center"/>
        <w:rPr>
          <w:lang w:val="ru-RU"/>
        </w:rPr>
      </w:pPr>
      <w:bookmarkStart w:id="1" w:name="b9bd104d-6082-47bd-8132-2766a2040a6c"/>
      <w:r w:rsidRPr="00576831">
        <w:rPr>
          <w:rFonts w:ascii="Times New Roman" w:hAnsi="Times New Roman"/>
          <w:b/>
          <w:color w:val="000000"/>
          <w:sz w:val="28"/>
          <w:lang w:val="ru-RU"/>
        </w:rPr>
        <w:t>Ростовской области</w:t>
      </w:r>
      <w:bookmarkEnd w:id="1"/>
      <w:r w:rsidRPr="0057683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76831" w:rsidRPr="00576831" w:rsidRDefault="00576831" w:rsidP="00576831">
      <w:pPr>
        <w:spacing w:after="0" w:line="408" w:lineRule="auto"/>
        <w:ind w:left="120"/>
        <w:jc w:val="center"/>
        <w:rPr>
          <w:lang w:val="ru-RU"/>
        </w:rPr>
      </w:pPr>
      <w:r w:rsidRPr="00576831">
        <w:rPr>
          <w:rFonts w:ascii="Times New Roman" w:hAnsi="Times New Roman"/>
          <w:b/>
          <w:color w:val="000000"/>
          <w:sz w:val="28"/>
          <w:lang w:val="ru-RU"/>
        </w:rPr>
        <w:t>Матвеево-Курганский район</w:t>
      </w:r>
      <w:bookmarkStart w:id="2" w:name="34df4a62-8dcd-4a78-a0bb-c2323fe584ec"/>
      <w:bookmarkEnd w:id="2"/>
    </w:p>
    <w:p w:rsidR="00576831" w:rsidRPr="00576831" w:rsidRDefault="00576831" w:rsidP="00576831">
      <w:pPr>
        <w:spacing w:after="0" w:line="408" w:lineRule="auto"/>
        <w:ind w:left="120"/>
        <w:jc w:val="center"/>
        <w:rPr>
          <w:lang w:val="ru-RU"/>
        </w:rPr>
      </w:pPr>
      <w:r w:rsidRPr="00576831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576831">
        <w:rPr>
          <w:rFonts w:ascii="Times New Roman" w:hAnsi="Times New Roman"/>
          <w:b/>
          <w:color w:val="000000"/>
          <w:sz w:val="28"/>
          <w:lang w:val="ru-RU"/>
        </w:rPr>
        <w:t>Авило</w:t>
      </w:r>
      <w:proofErr w:type="spellEnd"/>
      <w:r w:rsidRPr="00576831">
        <w:rPr>
          <w:rFonts w:ascii="Times New Roman" w:hAnsi="Times New Roman"/>
          <w:b/>
          <w:color w:val="000000"/>
          <w:sz w:val="28"/>
          <w:lang w:val="ru-RU"/>
        </w:rPr>
        <w:t xml:space="preserve">-Успенская </w:t>
      </w:r>
      <w:proofErr w:type="spellStart"/>
      <w:r w:rsidRPr="00576831">
        <w:rPr>
          <w:rFonts w:ascii="Times New Roman" w:hAnsi="Times New Roman"/>
          <w:b/>
          <w:color w:val="000000"/>
          <w:sz w:val="28"/>
          <w:lang w:val="ru-RU"/>
        </w:rPr>
        <w:t>сош</w:t>
      </w:r>
      <w:proofErr w:type="spellEnd"/>
    </w:p>
    <w:p w:rsidR="00576831" w:rsidRPr="00576831" w:rsidRDefault="00576831" w:rsidP="00576831">
      <w:pPr>
        <w:spacing w:after="0"/>
        <w:ind w:left="120"/>
        <w:rPr>
          <w:lang w:val="ru-RU"/>
        </w:rPr>
      </w:pPr>
    </w:p>
    <w:p w:rsidR="00576831" w:rsidRPr="00576831" w:rsidRDefault="00576831" w:rsidP="00576831">
      <w:pPr>
        <w:spacing w:after="0"/>
        <w:ind w:left="120"/>
        <w:rPr>
          <w:lang w:val="ru-RU"/>
        </w:rPr>
      </w:pPr>
    </w:p>
    <w:tbl>
      <w:tblPr>
        <w:tblpPr w:leftFromText="180" w:rightFromText="180" w:bottomFromText="200" w:vertAnchor="text" w:horzAnchor="margin" w:tblpXSpec="center" w:tblpY="200"/>
        <w:tblW w:w="10291" w:type="dxa"/>
        <w:tblLook w:val="04A0" w:firstRow="1" w:lastRow="0" w:firstColumn="1" w:lastColumn="0" w:noHBand="0" w:noVBand="1"/>
      </w:tblPr>
      <w:tblGrid>
        <w:gridCol w:w="3022"/>
        <w:gridCol w:w="235"/>
        <w:gridCol w:w="235"/>
        <w:gridCol w:w="310"/>
        <w:gridCol w:w="3204"/>
        <w:gridCol w:w="3285"/>
      </w:tblGrid>
      <w:tr w:rsidR="00576831" w:rsidRPr="00576831" w:rsidTr="00CE0F95">
        <w:tc>
          <w:tcPr>
            <w:tcW w:w="3022" w:type="dxa"/>
          </w:tcPr>
          <w:p w:rsidR="00576831" w:rsidRPr="00576831" w:rsidRDefault="00576831" w:rsidP="00576831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57683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РАССМОТРЕНО </w:t>
            </w:r>
          </w:p>
          <w:p w:rsidR="00576831" w:rsidRPr="00576831" w:rsidRDefault="00576831" w:rsidP="00576831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57683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ШМО</w:t>
            </w:r>
          </w:p>
          <w:p w:rsidR="00576831" w:rsidRPr="00576831" w:rsidRDefault="00576831" w:rsidP="00576831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7683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27.08.2026</w:t>
            </w:r>
          </w:p>
        </w:tc>
        <w:tc>
          <w:tcPr>
            <w:tcW w:w="235" w:type="dxa"/>
          </w:tcPr>
          <w:p w:rsidR="00576831" w:rsidRPr="00576831" w:rsidRDefault="00576831" w:rsidP="0057683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576831" w:rsidRPr="00576831" w:rsidRDefault="00576831" w:rsidP="0057683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35" w:type="dxa"/>
          </w:tcPr>
          <w:p w:rsidR="00576831" w:rsidRPr="00576831" w:rsidRDefault="00576831" w:rsidP="0057683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0" w:type="dxa"/>
          </w:tcPr>
          <w:p w:rsidR="00576831" w:rsidRPr="00576831" w:rsidRDefault="00576831" w:rsidP="0057683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576831" w:rsidRPr="00576831" w:rsidRDefault="00576831" w:rsidP="0057683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576831" w:rsidRPr="00576831" w:rsidRDefault="00576831" w:rsidP="0057683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204" w:type="dxa"/>
          </w:tcPr>
          <w:p w:rsidR="00576831" w:rsidRPr="00576831" w:rsidRDefault="00576831" w:rsidP="00576831">
            <w:pPr>
              <w:autoSpaceDE w:val="0"/>
              <w:autoSpaceDN w:val="0"/>
              <w:spacing w:after="120"/>
              <w:ind w:left="-368" w:firstLine="284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57683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576831" w:rsidRPr="00576831" w:rsidRDefault="00576831" w:rsidP="00576831">
            <w:pPr>
              <w:autoSpaceDE w:val="0"/>
              <w:autoSpaceDN w:val="0"/>
              <w:spacing w:after="120"/>
              <w:ind w:left="-368" w:firstLine="284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57683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</w:t>
            </w:r>
          </w:p>
          <w:p w:rsidR="00576831" w:rsidRPr="00576831" w:rsidRDefault="00576831" w:rsidP="00576831">
            <w:pPr>
              <w:autoSpaceDE w:val="0"/>
              <w:autoSpaceDN w:val="0"/>
              <w:spacing w:after="120" w:line="240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7683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76831" w:rsidRPr="00576831" w:rsidRDefault="00576831" w:rsidP="00576831">
            <w:pPr>
              <w:autoSpaceDE w:val="0"/>
              <w:autoSpaceDN w:val="0"/>
              <w:spacing w:after="0" w:line="240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7683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Кесарь В.А.</w:t>
            </w:r>
          </w:p>
          <w:p w:rsidR="00576831" w:rsidRPr="00576831" w:rsidRDefault="00576831" w:rsidP="005768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76831" w:rsidRPr="00576831" w:rsidRDefault="00576831" w:rsidP="0057683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85" w:type="dxa"/>
          </w:tcPr>
          <w:p w:rsidR="00576831" w:rsidRPr="00576831" w:rsidRDefault="00576831" w:rsidP="0057683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57683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576831" w:rsidRPr="00576831" w:rsidRDefault="00576831" w:rsidP="0057683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57683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576831" w:rsidRPr="00576831" w:rsidRDefault="00576831" w:rsidP="0057683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7683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76831" w:rsidRPr="00576831" w:rsidRDefault="00576831" w:rsidP="0057683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7683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Косякова В.М.</w:t>
            </w:r>
          </w:p>
          <w:p w:rsidR="00576831" w:rsidRPr="00576831" w:rsidRDefault="00576831" w:rsidP="0057683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7683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№78 от 01.09.2026</w:t>
            </w:r>
          </w:p>
          <w:p w:rsidR="00576831" w:rsidRPr="00576831" w:rsidRDefault="00576831" w:rsidP="0057683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76831" w:rsidRPr="00576831" w:rsidRDefault="00576831" w:rsidP="00576831">
      <w:pPr>
        <w:spacing w:after="0"/>
        <w:ind w:left="120"/>
        <w:rPr>
          <w:lang w:val="ru-RU"/>
        </w:rPr>
      </w:pPr>
    </w:p>
    <w:p w:rsidR="00576831" w:rsidRPr="00576831" w:rsidRDefault="00576831" w:rsidP="00576831">
      <w:pPr>
        <w:spacing w:after="0"/>
        <w:ind w:left="120"/>
        <w:rPr>
          <w:lang w:val="ru-RU"/>
        </w:rPr>
      </w:pPr>
    </w:p>
    <w:p w:rsidR="00576831" w:rsidRPr="00576831" w:rsidRDefault="00576831" w:rsidP="00576831">
      <w:pPr>
        <w:spacing w:after="0"/>
        <w:ind w:left="120"/>
        <w:rPr>
          <w:lang w:val="ru-RU"/>
        </w:rPr>
      </w:pPr>
    </w:p>
    <w:p w:rsidR="00576831" w:rsidRPr="00576831" w:rsidRDefault="00576831" w:rsidP="00576831">
      <w:pPr>
        <w:spacing w:after="0"/>
        <w:ind w:left="120"/>
        <w:rPr>
          <w:lang w:val="ru-RU"/>
        </w:rPr>
      </w:pPr>
    </w:p>
    <w:p w:rsidR="00576831" w:rsidRPr="00576831" w:rsidRDefault="00576831" w:rsidP="00576831">
      <w:pPr>
        <w:spacing w:after="0"/>
        <w:ind w:left="120"/>
        <w:rPr>
          <w:lang w:val="ru-RU"/>
        </w:rPr>
      </w:pPr>
    </w:p>
    <w:p w:rsidR="00576831" w:rsidRPr="00576831" w:rsidRDefault="00576831" w:rsidP="00576831">
      <w:pPr>
        <w:spacing w:after="0"/>
        <w:ind w:left="120"/>
        <w:rPr>
          <w:lang w:val="ru-RU"/>
        </w:rPr>
      </w:pPr>
    </w:p>
    <w:p w:rsidR="00576831" w:rsidRPr="00576831" w:rsidRDefault="00576831" w:rsidP="00576831">
      <w:pPr>
        <w:spacing w:after="0"/>
        <w:ind w:left="120"/>
        <w:rPr>
          <w:lang w:val="ru-RU"/>
        </w:rPr>
      </w:pPr>
    </w:p>
    <w:p w:rsidR="00576831" w:rsidRPr="00576831" w:rsidRDefault="00576831" w:rsidP="0057683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76831" w:rsidRPr="00576831" w:rsidRDefault="00576831" w:rsidP="0057683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76831" w:rsidRPr="00576831" w:rsidRDefault="00576831" w:rsidP="00576831">
      <w:pPr>
        <w:spacing w:after="0" w:line="408" w:lineRule="auto"/>
        <w:ind w:left="120"/>
        <w:jc w:val="center"/>
        <w:rPr>
          <w:lang w:val="ru-RU"/>
        </w:rPr>
      </w:pPr>
      <w:r w:rsidRPr="0057683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76831" w:rsidRPr="00576831" w:rsidRDefault="00576831" w:rsidP="00576831">
      <w:pPr>
        <w:spacing w:after="0" w:line="408" w:lineRule="auto"/>
        <w:ind w:left="120"/>
        <w:jc w:val="center"/>
        <w:rPr>
          <w:lang w:val="ru-RU"/>
        </w:rPr>
      </w:pPr>
      <w:r w:rsidRPr="00576831">
        <w:rPr>
          <w:rFonts w:ascii="Times New Roman" w:hAnsi="Times New Roman"/>
          <w:color w:val="000000"/>
          <w:sz w:val="28"/>
          <w:lang w:val="ru-RU"/>
        </w:rPr>
        <w:t>(</w:t>
      </w:r>
      <w:r w:rsidRPr="00576831">
        <w:rPr>
          <w:rFonts w:ascii="Times New Roman" w:hAnsi="Times New Roman"/>
          <w:color w:val="000000"/>
          <w:sz w:val="28"/>
        </w:rPr>
        <w:t>ID</w:t>
      </w:r>
      <w:r w:rsidRPr="00576831">
        <w:rPr>
          <w:rFonts w:ascii="Times New Roman" w:hAnsi="Times New Roman"/>
          <w:color w:val="000000"/>
          <w:sz w:val="28"/>
          <w:lang w:val="ru-RU"/>
        </w:rPr>
        <w:t xml:space="preserve"> 8246312)</w:t>
      </w:r>
    </w:p>
    <w:p w:rsidR="00576831" w:rsidRPr="00576831" w:rsidRDefault="00576831" w:rsidP="00576831">
      <w:pPr>
        <w:spacing w:after="0"/>
        <w:ind w:left="120"/>
        <w:jc w:val="center"/>
        <w:rPr>
          <w:lang w:val="ru-RU"/>
        </w:rPr>
      </w:pPr>
    </w:p>
    <w:p w:rsidR="00576831" w:rsidRPr="00576831" w:rsidRDefault="00576831" w:rsidP="00576831">
      <w:pPr>
        <w:spacing w:after="0" w:line="408" w:lineRule="auto"/>
        <w:ind w:left="120"/>
        <w:jc w:val="center"/>
        <w:rPr>
          <w:lang w:val="ru-RU"/>
        </w:rPr>
      </w:pPr>
      <w:r w:rsidRPr="00576831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576831" w:rsidRPr="00576831" w:rsidRDefault="00576831" w:rsidP="00576831">
      <w:pPr>
        <w:spacing w:after="0" w:line="408" w:lineRule="auto"/>
        <w:ind w:left="120"/>
        <w:jc w:val="center"/>
        <w:rPr>
          <w:lang w:val="ru-RU"/>
        </w:rPr>
      </w:pPr>
      <w:r w:rsidRPr="00576831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576831" w:rsidRPr="00576831" w:rsidRDefault="00576831" w:rsidP="00576831">
      <w:pPr>
        <w:spacing w:after="0"/>
        <w:ind w:left="120"/>
        <w:jc w:val="center"/>
        <w:rPr>
          <w:lang w:val="ru-RU"/>
        </w:rPr>
      </w:pPr>
    </w:p>
    <w:p w:rsidR="00576831" w:rsidRPr="00576831" w:rsidRDefault="00576831" w:rsidP="00576831">
      <w:pPr>
        <w:spacing w:after="0"/>
        <w:ind w:left="120"/>
        <w:jc w:val="center"/>
        <w:rPr>
          <w:lang w:val="ru-RU"/>
        </w:rPr>
      </w:pPr>
    </w:p>
    <w:p w:rsidR="00576831" w:rsidRPr="00576831" w:rsidRDefault="00576831" w:rsidP="00576831">
      <w:pPr>
        <w:spacing w:after="0"/>
        <w:ind w:left="120"/>
        <w:jc w:val="center"/>
        <w:rPr>
          <w:lang w:val="ru-RU"/>
        </w:rPr>
      </w:pPr>
    </w:p>
    <w:p w:rsidR="00576831" w:rsidRPr="00576831" w:rsidRDefault="00576831" w:rsidP="00576831">
      <w:pPr>
        <w:spacing w:after="0"/>
        <w:rPr>
          <w:lang w:val="ru-RU"/>
        </w:rPr>
      </w:pPr>
    </w:p>
    <w:p w:rsidR="00576831" w:rsidRPr="00576831" w:rsidRDefault="00576831" w:rsidP="00576831">
      <w:pPr>
        <w:spacing w:after="0"/>
        <w:ind w:left="120"/>
        <w:jc w:val="center"/>
        <w:rPr>
          <w:lang w:val="ru-RU"/>
        </w:rPr>
      </w:pPr>
    </w:p>
    <w:p w:rsidR="00576831" w:rsidRPr="00576831" w:rsidRDefault="00576831" w:rsidP="00576831">
      <w:pPr>
        <w:spacing w:after="0"/>
        <w:ind w:left="120"/>
        <w:jc w:val="center"/>
        <w:rPr>
          <w:lang w:val="ru-RU"/>
        </w:rPr>
      </w:pPr>
    </w:p>
    <w:p w:rsidR="00576831" w:rsidRPr="00576831" w:rsidRDefault="00576831" w:rsidP="00576831">
      <w:pPr>
        <w:spacing w:after="0"/>
        <w:ind w:left="120"/>
        <w:jc w:val="center"/>
        <w:rPr>
          <w:lang w:val="ru-RU"/>
        </w:rPr>
      </w:pPr>
      <w:bookmarkStart w:id="3" w:name="6129fc25-1484-4cce-a161-840ff826026d"/>
      <w:r w:rsidRPr="00576831">
        <w:rPr>
          <w:rFonts w:ascii="Times New Roman" w:hAnsi="Times New Roman"/>
          <w:b/>
          <w:color w:val="000000"/>
          <w:sz w:val="28"/>
          <w:lang w:val="ru-RU"/>
        </w:rPr>
        <w:t xml:space="preserve">с. </w:t>
      </w:r>
      <w:proofErr w:type="spellStart"/>
      <w:r w:rsidRPr="00576831">
        <w:rPr>
          <w:rFonts w:ascii="Times New Roman" w:hAnsi="Times New Roman"/>
          <w:b/>
          <w:color w:val="000000"/>
          <w:sz w:val="28"/>
          <w:lang w:val="ru-RU"/>
        </w:rPr>
        <w:t>Авило</w:t>
      </w:r>
      <w:proofErr w:type="spellEnd"/>
      <w:r w:rsidRPr="00576831">
        <w:rPr>
          <w:rFonts w:ascii="Times New Roman" w:hAnsi="Times New Roman"/>
          <w:b/>
          <w:color w:val="000000"/>
          <w:sz w:val="28"/>
          <w:lang w:val="ru-RU"/>
        </w:rPr>
        <w:t>-Успенка</w:t>
      </w:r>
      <w:bookmarkEnd w:id="3"/>
      <w:r w:rsidRPr="00576831">
        <w:rPr>
          <w:rFonts w:ascii="Times New Roman" w:hAnsi="Times New Roman"/>
          <w:b/>
          <w:color w:val="000000"/>
          <w:sz w:val="28"/>
          <w:lang w:val="ru-RU"/>
        </w:rPr>
        <w:t xml:space="preserve"> 202</w:t>
      </w:r>
      <w:bookmarkStart w:id="4" w:name="62614f64-10de-4f5c-96b5-e9621fb5538a"/>
      <w:bookmarkEnd w:id="4"/>
      <w:r w:rsidRPr="00576831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9818B6" w:rsidRPr="003C45AE" w:rsidRDefault="009818B6">
      <w:pPr>
        <w:rPr>
          <w:lang w:val="ru-RU"/>
        </w:rPr>
        <w:sectPr w:rsidR="009818B6" w:rsidRPr="003C45AE" w:rsidSect="00576831">
          <w:pgSz w:w="11906" w:h="16383"/>
          <w:pgMar w:top="851" w:right="850" w:bottom="1134" w:left="1701" w:header="720" w:footer="720" w:gutter="0"/>
          <w:cols w:space="720"/>
        </w:sectPr>
      </w:pPr>
    </w:p>
    <w:p w:rsidR="009818B6" w:rsidRDefault="008B6817" w:rsidP="008B6817">
      <w:pPr>
        <w:spacing w:after="0" w:line="264" w:lineRule="auto"/>
        <w:jc w:val="both"/>
      </w:pPr>
      <w:bookmarkStart w:id="5" w:name="block-65798146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9818B6" w:rsidRDefault="009818B6">
      <w:pPr>
        <w:spacing w:after="0" w:line="264" w:lineRule="auto"/>
        <w:ind w:left="120"/>
        <w:jc w:val="both"/>
      </w:pP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психовозрастные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особенности развития обучающихся 11–15 лет.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Целью изучения изобразительного искусства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Задачами изобразительного искусства являются: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навыков эстетического видения и преобразования мира;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формирование пространственного мышления и аналитических визуальных способностей;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развитие наблюдательности, ассоциативного мышления и творческого воображения;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6" w:name="037c86a0-0100-46f4-8a06-fc1394a836a9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6"/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</w:t>
      </w:r>
      <w:proofErr w:type="gram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классах</w:t>
      </w:r>
      <w:proofErr w:type="gram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во внеурочной деятельности.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Модуль №1 «Декоративно-прикладное и народное искусство» (5 класс)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Модуль №2 «Живопись, графика, скульптура» (6 класс)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Модуль №3 «Архитектура и дизайн» (7 класс)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9818B6" w:rsidRPr="008B6817" w:rsidRDefault="009818B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818B6" w:rsidRPr="008B6817" w:rsidRDefault="009818B6">
      <w:pPr>
        <w:rPr>
          <w:lang w:val="ru-RU"/>
        </w:rPr>
        <w:sectPr w:rsidR="009818B6" w:rsidRPr="008B6817">
          <w:pgSz w:w="11906" w:h="16383"/>
          <w:pgMar w:top="1134" w:right="850" w:bottom="1134" w:left="1701" w:header="720" w:footer="720" w:gutter="0"/>
          <w:cols w:space="720"/>
        </w:sectPr>
      </w:pP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  <w:bookmarkStart w:id="7" w:name="block-65798148"/>
      <w:bookmarkEnd w:id="5"/>
    </w:p>
    <w:p w:rsidR="009818B6" w:rsidRPr="008B6817" w:rsidRDefault="008B6817">
      <w:pPr>
        <w:spacing w:after="0" w:line="264" w:lineRule="auto"/>
        <w:ind w:left="120"/>
        <w:jc w:val="both"/>
        <w:rPr>
          <w:lang w:val="ru-RU"/>
        </w:rPr>
      </w:pPr>
      <w:r w:rsidRPr="008B6817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left="120"/>
        <w:jc w:val="both"/>
        <w:rPr>
          <w:lang w:val="ru-RU"/>
        </w:rPr>
      </w:pPr>
      <w:r w:rsidRPr="008B681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818B6" w:rsidRPr="008B6817" w:rsidRDefault="009818B6">
      <w:pPr>
        <w:spacing w:after="0"/>
        <w:ind w:left="120"/>
        <w:rPr>
          <w:lang w:val="ru-RU"/>
        </w:rPr>
      </w:pPr>
    </w:p>
    <w:p w:rsidR="009818B6" w:rsidRPr="008B6817" w:rsidRDefault="009818B6">
      <w:pPr>
        <w:spacing w:after="0"/>
        <w:ind w:left="120"/>
        <w:rPr>
          <w:lang w:val="ru-RU"/>
        </w:rPr>
      </w:pPr>
    </w:p>
    <w:p w:rsidR="009818B6" w:rsidRPr="008B6817" w:rsidRDefault="008B6817">
      <w:pPr>
        <w:spacing w:after="0" w:line="264" w:lineRule="auto"/>
        <w:ind w:left="120"/>
        <w:jc w:val="both"/>
        <w:rPr>
          <w:lang w:val="ru-RU"/>
        </w:rPr>
      </w:pPr>
      <w:r w:rsidRPr="008B6817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8B6817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8B6817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8B6817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8B6817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8B6817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8B6817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8B6817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8B6817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>
      <w:pPr>
        <w:spacing w:after="0" w:line="264" w:lineRule="auto"/>
        <w:ind w:firstLine="600"/>
        <w:jc w:val="both"/>
        <w:rPr>
          <w:lang w:val="ru-RU"/>
        </w:rPr>
      </w:pPr>
      <w:r w:rsidRPr="008B6817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9818B6" w:rsidRPr="008B6817" w:rsidRDefault="009818B6">
      <w:pPr>
        <w:spacing w:after="0" w:line="264" w:lineRule="auto"/>
        <w:ind w:left="120"/>
        <w:jc w:val="both"/>
        <w:rPr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6817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818B6" w:rsidRDefault="008B6817" w:rsidP="008B68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8B681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B6817" w:rsidRPr="008B6817" w:rsidRDefault="008B6817" w:rsidP="008B6817">
      <w:pPr>
        <w:spacing w:after="0" w:line="264" w:lineRule="auto"/>
        <w:ind w:left="120"/>
        <w:jc w:val="both"/>
        <w:rPr>
          <w:lang w:val="ru-RU"/>
        </w:rPr>
      </w:pPr>
    </w:p>
    <w:p w:rsidR="009818B6" w:rsidRPr="008B6817" w:rsidRDefault="008B6817" w:rsidP="008B6817">
      <w:pPr>
        <w:spacing w:after="0" w:line="264" w:lineRule="auto"/>
        <w:ind w:left="120"/>
        <w:jc w:val="both"/>
        <w:rPr>
          <w:lang w:val="ru-RU"/>
        </w:rPr>
      </w:pPr>
      <w:r w:rsidRPr="008B681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818B6" w:rsidRPr="008B6817" w:rsidRDefault="008B681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2 «Живопись, графика, скульптура».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Общие сведения о видах искусства.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Пространственные и временные виды искусства.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Язык изобразительного искусства и его выразительные средства.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Живописные, графические и скульптурные художественные материалы, их особые свойства.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Рисунок – основа изобразительного искусства и мастерства художника.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Виды рисунка: зарисовка, набросок, учебный рисунок и творческий рисунок.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Навыки размещения рисунка в листе, выбор формата.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Начальные умения рисунка с натуры. Зарисовки простых предметов.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Линейные графические рисунки и наброски. Тон и тональные отношения: тёмное – светлое.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Ритм и ритмическая организация плоскости листа.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Основы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цветоведения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Жанры изобразительного искусства.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Предмет изображения, сюжет и содержание произведения изобразительного искусства.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Натюрморт.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Основы графической грамоты: правила объёмного изображения предметов на плоскости.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Изображение окружности в перспективе.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Рисование геометрических тел на основе правил линейной перспективы.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Сложная пространственная форма и выявление её конструкции.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Рисунок сложной формы предмета как соотношение простых геометрических фигур.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Линейный рисунок конструкции из нескольких геометрических тел.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Рисунок натюрморта графическими материалами с натуры или по представлению.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Портрет.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Великие портретисты в европейском искусстве.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Парадный и камерный портрет в живописи.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Особенности развития жанра портрета в искусстве ХХ в. – отечественном и европейском.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Роль освещения головы при создании портретного образа.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Свет и тень в изображении головы человека.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Портрет в скульптуре.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Значение свойств художественных материалов в создании скульптурного портрета.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Опыт работы над созданием живописного портрета.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Пейзаж.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Правила построения линейной перспективы в изображении пространства.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 w:rsidRPr="008B6817">
        <w:rPr>
          <w:rFonts w:ascii="Times New Roman" w:hAnsi="Times New Roman"/>
          <w:color w:val="000000"/>
          <w:sz w:val="24"/>
          <w:szCs w:val="24"/>
        </w:rPr>
        <w:t>XIX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Становление образа родной природы в произведениях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А.Венецианова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и его учеников: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А.Саврасова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И.Шишкина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. Пейзажная живопись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И.Левитана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и её значение для русской культуры. Значение художественного образа отечественного пейзажа в развитии чувства Родины.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Творческий опыт в создании композиционного живописного пейзажа своей Родины.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Графические зарисовки и графическая композиция на темы окружающей природы.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Бытовой жанр в изобразительном искусстве.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Исторический жанр в изобразительном искусстве.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Историческая картина в русском искусстве </w:t>
      </w:r>
      <w:r w:rsidRPr="008B6817">
        <w:rPr>
          <w:rFonts w:ascii="Times New Roman" w:hAnsi="Times New Roman"/>
          <w:color w:val="000000"/>
          <w:sz w:val="24"/>
          <w:szCs w:val="24"/>
        </w:rPr>
        <w:t>XIX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и её особое место в развитии отечественной культуры.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Библейские темы в изобразительном искусстве.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Пьета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» Микеланджело и других. Библейские темы в отечественных картинах </w:t>
      </w:r>
      <w:r w:rsidRPr="008B6817">
        <w:rPr>
          <w:rFonts w:ascii="Times New Roman" w:hAnsi="Times New Roman"/>
          <w:color w:val="000000"/>
          <w:sz w:val="24"/>
          <w:szCs w:val="24"/>
        </w:rPr>
        <w:t>XIX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(А. Иванов. «Явление Христа народу», И. Крамской. «Христос в пустыне», Н.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Ге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Великие русские иконописцы: духовный свет икон Андрея Рублёва, Феофана Грека, Дионисия.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Работа над эскизом сюжетной композиции.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9818B6" w:rsidRPr="008B6817" w:rsidRDefault="009818B6">
      <w:pPr>
        <w:spacing w:after="0"/>
        <w:ind w:left="120"/>
        <w:rPr>
          <w:sz w:val="24"/>
          <w:szCs w:val="24"/>
          <w:lang w:val="ru-RU"/>
        </w:rPr>
      </w:pPr>
      <w:bookmarkStart w:id="8" w:name="_Toc137210403"/>
      <w:bookmarkEnd w:id="8"/>
    </w:p>
    <w:p w:rsidR="009818B6" w:rsidRPr="008B6817" w:rsidRDefault="008B6817">
      <w:pPr>
        <w:spacing w:after="0"/>
        <w:ind w:left="120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:rsidR="009818B6" w:rsidRPr="008B6817" w:rsidRDefault="009818B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818B6" w:rsidRPr="008B6817" w:rsidRDefault="008B681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3 «Архитектура и дизайн».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Графический дизайн.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Основные свойства композиции: целостность и соподчинённость элементов.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Цвет и законы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колористики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. Применение локального цвета. Цветовой акцент, ритм цветовых форм, доминанта.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Шрифт и содержание текста. Стилизация шрифта.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Типографика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. Понимание типографской строки как элемента плоскостной композиции.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Выполнение аналитических и практических работ по теме «Буква – изобразительный элемент композиции».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Макетирование объёмно-пространственных композиций.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Выполнение аналитических зарисовок форм бытовых предметов.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Социальное значение дизайна и архитектуры как среды жизни человека.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архитектуры как этапов духовной, художественной и материальной культуры разных народов и эпох.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Пути развития современной архитектуры и дизайна: город сегодня и завтра.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Архитектурная и градостроительная революция </w:t>
      </w:r>
      <w:r w:rsidRPr="008B6817">
        <w:rPr>
          <w:rFonts w:ascii="Times New Roman" w:hAnsi="Times New Roman"/>
          <w:color w:val="000000"/>
          <w:sz w:val="24"/>
          <w:szCs w:val="24"/>
        </w:rPr>
        <w:t>XX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Роль цвета в формировании пространства. Схема-планировка и реальность.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коллажнографической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композиции или дизайн-проекта оформления витрины магазина.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Интерьеры общественных зданий (театр, кафе, вокзал, офис, школа).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Единство эстетического и функционального в объёмно-пространственной организации среды жизнедеятельности людей.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Образ человека и индивидуальное проектирование.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Образно-личностное проектирование в дизайне и архитектуре.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Выполнение практических творческих эскизов по теме «Дизайн современной одежды».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9818B6" w:rsidRPr="008B6817" w:rsidRDefault="008B6817" w:rsidP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Дизайн и архитектура – средства организации среды жизни людей и строительства нового мира.</w:t>
      </w:r>
      <w:bookmarkStart w:id="9" w:name="_Toc139632456"/>
      <w:bookmarkEnd w:id="9"/>
    </w:p>
    <w:p w:rsidR="009818B6" w:rsidRPr="008B6817" w:rsidRDefault="008B681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Значение развития технологий в становлении новых видов искусства.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Художник и искусство театра.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Рождение театра в древнейших обрядах. История развития искусства театра.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Роль художника и виды профессиональной деятельности художника в современном театре.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Билибин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Художник в театре кукол и его ведущая роль как соавтора режиссёра и актёра в процессе создания образа персонажа.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Художественная фотография.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дагеротипа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до компьютерных технологий.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Современные возможности художественной обработки цифровой фотографии.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Картина мира и «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Родиноведение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Композиция кадра, ракурс, плановость, графический ритм.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Фотопейзаж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в творчестве профессиональных фотографов. 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Образные возможности чёрно-белой и цветной фотографии.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Роль тональных контрастов и роль цвета в эмоционально-образном восприятии пейзажа.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Роль освещения в портретном образе. Фотография постановочная и документальная.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Коллаж как жанр художественного творчества с помощью различных компьютерных программ.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фотообраза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жизнь людей.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Изображение и искусство кино.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Ожившее изображение. История кино и его эволюция как искусства.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Монтаж композиционно построенных кадров – основа языка киноискусства.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раскадровка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, чертежи и 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электронно-цифровых технологий в современном игровом кинематографе.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Этапы создания анимационного фильма. Требования и критерии художественности.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Изобразительное искусство на телевидении.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Художнические роли каждого человека в реальной бытийной жизни.</w:t>
      </w:r>
    </w:p>
    <w:p w:rsidR="009818B6" w:rsidRPr="008B6817" w:rsidRDefault="008B6817" w:rsidP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  <w:sectPr w:rsidR="009818B6" w:rsidRPr="008B6817">
          <w:pgSz w:w="11906" w:h="16383"/>
          <w:pgMar w:top="1134" w:right="850" w:bottom="1134" w:left="1701" w:header="720" w:footer="720" w:gutter="0"/>
          <w:cols w:space="720"/>
        </w:sect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Роль искусства в жизни общества и его влияние на жизнь каждого человека.</w:t>
      </w:r>
    </w:p>
    <w:p w:rsidR="009818B6" w:rsidRPr="008B6817" w:rsidRDefault="008B6817" w:rsidP="008B6817">
      <w:pPr>
        <w:spacing w:after="0" w:line="264" w:lineRule="auto"/>
        <w:jc w:val="both"/>
        <w:rPr>
          <w:sz w:val="24"/>
          <w:szCs w:val="24"/>
          <w:lang w:val="ru-RU"/>
        </w:rPr>
      </w:pPr>
      <w:bookmarkStart w:id="10" w:name="block-65798149"/>
      <w:bookmarkEnd w:id="7"/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9818B6" w:rsidRPr="008B6817" w:rsidRDefault="009818B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818B6" w:rsidRPr="008B6817" w:rsidRDefault="008B6817" w:rsidP="008B681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  <w:bookmarkStart w:id="11" w:name="_Toc124264881"/>
      <w:bookmarkEnd w:id="11"/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1)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Патриотическое воспитание.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2)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Гражданское воспитание.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3)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Духовно-нравственное воспитание.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4)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Эстетическое воспитание.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Эстетическое (от греч.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</w:rPr>
        <w:t>aisthetikos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</w:t>
      </w:r>
      <w:proofErr w:type="gram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ценностных ориентаций</w:t>
      </w:r>
      <w:proofErr w:type="gram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самореализующейся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5)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познавательной деятельности.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6)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Экологическое воспитание.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7)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Трудовое воспитание.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8)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Воспитывающая предметно-эстетическая среда.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9818B6" w:rsidRPr="008B6817" w:rsidRDefault="008B6817" w:rsidP="008B6817">
      <w:pPr>
        <w:spacing w:after="0"/>
        <w:ind w:left="120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818B6" w:rsidRPr="008B6817" w:rsidRDefault="008B681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9818B6" w:rsidRPr="008B6817" w:rsidRDefault="008B6817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сравнивать предметные и пространственные объекты по заданным основаниям;</w:t>
      </w:r>
    </w:p>
    <w:p w:rsidR="009818B6" w:rsidRPr="008B6817" w:rsidRDefault="008B6817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proofErr w:type="spellStart"/>
      <w:r w:rsidRPr="008B6817">
        <w:rPr>
          <w:rFonts w:ascii="Times New Roman" w:hAnsi="Times New Roman"/>
          <w:color w:val="000000"/>
          <w:sz w:val="24"/>
          <w:szCs w:val="24"/>
        </w:rPr>
        <w:t>характеризовать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</w:rPr>
        <w:t>форму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</w:rPr>
        <w:t>предмета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</w:rPr>
        <w:t>конструкции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</w:rPr>
        <w:t>;</w:t>
      </w:r>
    </w:p>
    <w:p w:rsidR="009818B6" w:rsidRPr="008B6817" w:rsidRDefault="008B6817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выявлять положение предметной формы в пространстве;</w:t>
      </w:r>
    </w:p>
    <w:p w:rsidR="009818B6" w:rsidRPr="008B6817" w:rsidRDefault="008B6817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proofErr w:type="spellStart"/>
      <w:r w:rsidRPr="008B6817">
        <w:rPr>
          <w:rFonts w:ascii="Times New Roman" w:hAnsi="Times New Roman"/>
          <w:color w:val="000000"/>
          <w:sz w:val="24"/>
          <w:szCs w:val="24"/>
        </w:rPr>
        <w:t>обобщать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</w:rPr>
        <w:t>форму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</w:rPr>
        <w:t>составной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</w:rPr>
        <w:t>конструкции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</w:rPr>
        <w:t>;</w:t>
      </w:r>
    </w:p>
    <w:p w:rsidR="009818B6" w:rsidRPr="008B6817" w:rsidRDefault="008B6817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структуру предмета, конструкции, пространства, зрительного образа;</w:t>
      </w:r>
    </w:p>
    <w:p w:rsidR="009818B6" w:rsidRPr="008B6817" w:rsidRDefault="008B6817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proofErr w:type="spellStart"/>
      <w:r w:rsidRPr="008B6817">
        <w:rPr>
          <w:rFonts w:ascii="Times New Roman" w:hAnsi="Times New Roman"/>
          <w:color w:val="000000"/>
          <w:sz w:val="24"/>
          <w:szCs w:val="24"/>
        </w:rPr>
        <w:t>структурировать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</w:rPr>
        <w:t>предметно-пространственные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</w:rPr>
        <w:t>явления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</w:rPr>
        <w:t>;</w:t>
      </w:r>
    </w:p>
    <w:p w:rsidR="009818B6" w:rsidRPr="008B6817" w:rsidRDefault="008B6817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9818B6" w:rsidRPr="008B6817" w:rsidRDefault="008B6817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9818B6" w:rsidRPr="008B6817" w:rsidRDefault="008B6817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явлений художественной культуры;</w:t>
      </w:r>
    </w:p>
    <w:p w:rsidR="009818B6" w:rsidRPr="008B6817" w:rsidRDefault="008B6817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9818B6" w:rsidRPr="008B6817" w:rsidRDefault="008B6817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9818B6" w:rsidRPr="008B6817" w:rsidRDefault="008B6817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познания;</w:t>
      </w:r>
    </w:p>
    <w:p w:rsidR="009818B6" w:rsidRPr="008B6817" w:rsidRDefault="008B6817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9818B6" w:rsidRPr="008B6817" w:rsidRDefault="008B6817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9818B6" w:rsidRPr="008B6817" w:rsidRDefault="008B6817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9818B6" w:rsidRPr="008B6817" w:rsidRDefault="008B6817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proofErr w:type="spellStart"/>
      <w:r w:rsidRPr="008B6817">
        <w:rPr>
          <w:rFonts w:ascii="Times New Roman" w:hAnsi="Times New Roman"/>
          <w:color w:val="000000"/>
          <w:sz w:val="24"/>
          <w:szCs w:val="24"/>
        </w:rPr>
        <w:t>использовать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</w:rPr>
        <w:t>электронные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</w:rPr>
        <w:t>образовательные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</w:rPr>
        <w:t>ресурсы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</w:rPr>
        <w:t>;</w:t>
      </w:r>
    </w:p>
    <w:p w:rsidR="009818B6" w:rsidRPr="008B6817" w:rsidRDefault="008B6817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уметь работать с электронными учебными пособиями и учебниками;</w:t>
      </w:r>
    </w:p>
    <w:p w:rsidR="009818B6" w:rsidRPr="008B6817" w:rsidRDefault="008B6817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9818B6" w:rsidRPr="008B6817" w:rsidRDefault="008B6817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9818B6" w:rsidRPr="008B6817" w:rsidRDefault="008B681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коммуникативными действиями</w:t>
      </w:r>
    </w:p>
    <w:p w:rsidR="009818B6" w:rsidRPr="008B6817" w:rsidRDefault="008B6817" w:rsidP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9818B6" w:rsidRPr="008B6817" w:rsidRDefault="008B6817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9818B6" w:rsidRPr="008B6817" w:rsidRDefault="008B6817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эмпатии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и опираясь на восприятие окружающих;</w:t>
      </w:r>
    </w:p>
    <w:p w:rsidR="009818B6" w:rsidRPr="008B6817" w:rsidRDefault="008B6817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9818B6" w:rsidRPr="008B6817" w:rsidRDefault="008B6817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9818B6" w:rsidRPr="008B6817" w:rsidRDefault="008B6817" w:rsidP="008B6817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9818B6" w:rsidRPr="008B6817" w:rsidRDefault="008B681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регулятивными действиями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9818B6" w:rsidRPr="008B6817" w:rsidRDefault="008B6817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9818B6" w:rsidRPr="008B6817" w:rsidRDefault="008B6817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:rsidR="009818B6" w:rsidRPr="008B6817" w:rsidRDefault="008B6817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9818B6" w:rsidRPr="008B6817" w:rsidRDefault="008B6817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9818B6" w:rsidRPr="008B6817" w:rsidRDefault="008B6817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9818B6" w:rsidRPr="008B6817" w:rsidRDefault="008B6817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развивать способность управлять собственными эмоциями, стремиться к пониманию эмоций других;</w:t>
      </w:r>
    </w:p>
    <w:p w:rsidR="009818B6" w:rsidRPr="008B6817" w:rsidRDefault="008B6817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9818B6" w:rsidRPr="008B6817" w:rsidRDefault="008B6817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9818B6" w:rsidRPr="008B6817" w:rsidRDefault="008B6817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и чужое право на ошибку;</w:t>
      </w:r>
    </w:p>
    <w:p w:rsidR="009818B6" w:rsidRPr="008B6817" w:rsidRDefault="008B6817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межвозрастном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взаимодействии.</w:t>
      </w:r>
    </w:p>
    <w:p w:rsidR="009818B6" w:rsidRPr="008B6817" w:rsidRDefault="009818B6">
      <w:pPr>
        <w:spacing w:after="0"/>
        <w:ind w:left="120"/>
        <w:rPr>
          <w:sz w:val="24"/>
          <w:szCs w:val="24"/>
          <w:lang w:val="ru-RU"/>
        </w:rPr>
      </w:pPr>
      <w:bookmarkStart w:id="12" w:name="_Toc124264882"/>
      <w:bookmarkEnd w:id="12"/>
    </w:p>
    <w:p w:rsidR="009818B6" w:rsidRPr="008B6817" w:rsidRDefault="009818B6">
      <w:pPr>
        <w:spacing w:after="0"/>
        <w:ind w:left="120"/>
        <w:rPr>
          <w:sz w:val="24"/>
          <w:szCs w:val="24"/>
          <w:lang w:val="ru-RU"/>
        </w:rPr>
      </w:pPr>
    </w:p>
    <w:p w:rsidR="009818B6" w:rsidRPr="008B6817" w:rsidRDefault="008B6817" w:rsidP="008B6817">
      <w:pPr>
        <w:spacing w:after="0"/>
        <w:ind w:left="120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9818B6" w:rsidRPr="008B6817" w:rsidRDefault="008B681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в 5 классе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9818B6" w:rsidRPr="008B6817" w:rsidRDefault="008B681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1 «Декоративно-прикладное и народное искусство»: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практическими навыками стилизованного – орнаментального лаконичного изображения деталей природы, стилизованного обобщённого изображения 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представителей животного мира, сказочных и мифологических персонажей с опорой на традиционные образы мирового искусства;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9818B6" w:rsidRPr="008B6817" w:rsidRDefault="008B6817" w:rsidP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9818B6" w:rsidRPr="008B6817" w:rsidRDefault="008B681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классе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9818B6" w:rsidRPr="008B6817" w:rsidRDefault="008B681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2 «Живопись, графика, скульптура»: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деления пространственных искусств на виды;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Язык изобразительного искусства и его выразительные средства: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понимать роль рисунка как основы изобразительной деятельности;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опыт учебного рисунка – светотеневого изображения объёмных форм;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опыт линейного рисунка, понимать выразительные возможности линии;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знать основы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цветоведения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Жанры изобразительного искусства: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объяснять понятие «жанры в изобразительном искусстве», перечислять жанры;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Натюрморт: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опыт создания графического натюрморта;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опыт создания натюрморта средствами живописи.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Портрет: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Боровиковский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, А. Венецианов, О. Кипренский, В. Тропинин, К. Брюллов, И. Крамской, И. Репин, В. Суриков, В. Серов и другие авторы);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начальный опыт лепки головы человека;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жанре портрета в искусстве ХХ в. – западном и отечественном.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Пейзаж: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правила построения линейной перспективы и уметь применять их в рисунке;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правила воздушной перспективы и уметь их применять на практике;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морских пейзажах И. Айвазовского;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Саврасова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, И. Шишкина, И. Левитана и художников ХХ в. (по выбору);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опыт живописного изображения различных активно выраженных состояний природы;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опыт изображения городского пейзажа – по памяти или представлению;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Бытовой жанр: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опыт изображения бытовой жизни разных народов в контексте традиций их искусства;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Исторический жанр: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Библейские темы в изобразительном искусстве: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Пьета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» Микеланджело и других скульптурах;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о картинах на библейские темы в истории русского искусства;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Ге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, «Христос и грешница» В. Поленова и других картин;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смысловом различии между иконой и картиной на библейские темы;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9818B6" w:rsidRPr="008B6817" w:rsidRDefault="008B6817" w:rsidP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9818B6" w:rsidRPr="008B6817" w:rsidRDefault="008B681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классе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9818B6" w:rsidRPr="008B6817" w:rsidRDefault="008B681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3 «Архитектура и дизайн»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Графический дизайн: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объяснять основные средства – требования к композиции;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уметь перечислять и объяснять основные типы формальной композиции;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выделять при творческом построении композиции листа композиционную доминанту;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составлять формальные композиции на выражение в них движения и статики;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вариативности в ритмической организации листа;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цвета в конструктивных искусствах;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различать технологию использования цвета в живописи и в конструктивных искусствах;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объяснять выражение «цветовой образ»;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применять цвет в графических композициях как акцент или доминанту, объединённые одним стилем;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Социальное значение дизайна и архитектуры как среды жизни человека: 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уметь выполнять построение макета пространственно-объёмной композиции по его чертежу;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9818B6" w:rsidRPr="008B6817" w:rsidRDefault="008B6817" w:rsidP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9818B6" w:rsidRPr="008B6817" w:rsidRDefault="008B681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По результатам реализации </w:t>
      </w: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вариативного модуля</w:t>
      </w: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9818B6" w:rsidRPr="008B6817" w:rsidRDefault="008B681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понимать и характеризовать роль визуального образа в синтетических искусствах;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Художник и искусство театра: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знать о роли художника и видах профессиональной художнической деятельности в современном театре;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сценографии и символическом характере сценического образа;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Билибина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, А. Головина и других художников);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практический навык игрового одушевления куклы из простых бытовых предметов;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Художественная фотография: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уметь объяснять понятия «длительность экспозиции», «выдержка», «диафрагма»;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уметь объяснять значение фотографий «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Родиноведения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различные жанры художественной фотографии;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света как художественного средства в искусстве фотографии;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представление о </w:t>
      </w:r>
      <w:proofErr w:type="spell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фототворчестве</w:t>
      </w:r>
      <w:proofErr w:type="spell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А. Родченко, о </w:t>
      </w:r>
      <w:proofErr w:type="spellStart"/>
      <w:proofErr w:type="gramStart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том,как</w:t>
      </w:r>
      <w:proofErr w:type="spellEnd"/>
      <w:proofErr w:type="gramEnd"/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иметь навыки компьютерной обработки и преобразования фотографий.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Изображение и искусство кино: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этапах в истории кино и его эволюции как искусства;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видео в современной бытовой культуре;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навык критического осмысления качества снятых роликов;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Изобразительное искусство на телевидении: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знать о создателе телевидения – русском инженере Владимире Зворыкине;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осознавать роль телевидения в превращении мира в единое информационное пространство;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9818B6" w:rsidRPr="008B6817" w:rsidRDefault="008B681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B6817">
        <w:rPr>
          <w:rFonts w:ascii="Times New Roman" w:hAnsi="Times New Roman"/>
          <w:color w:val="000000"/>
          <w:sz w:val="24"/>
          <w:szCs w:val="24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9818B6" w:rsidRPr="008B6817" w:rsidRDefault="009818B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818B6" w:rsidRPr="008B6817" w:rsidRDefault="009818B6">
      <w:pPr>
        <w:rPr>
          <w:lang w:val="ru-RU"/>
        </w:rPr>
        <w:sectPr w:rsidR="009818B6" w:rsidRPr="008B6817">
          <w:pgSz w:w="11906" w:h="16383"/>
          <w:pgMar w:top="1134" w:right="850" w:bottom="1134" w:left="1701" w:header="720" w:footer="720" w:gutter="0"/>
          <w:cols w:space="720"/>
        </w:sectPr>
      </w:pPr>
    </w:p>
    <w:p w:rsidR="009818B6" w:rsidRPr="008B6817" w:rsidRDefault="008B6817">
      <w:pPr>
        <w:spacing w:after="0"/>
        <w:ind w:left="120"/>
        <w:rPr>
          <w:lang w:val="ru-RU"/>
        </w:rPr>
      </w:pPr>
      <w:bookmarkStart w:id="13" w:name="block-65798143"/>
      <w:bookmarkEnd w:id="10"/>
      <w:r w:rsidRPr="008B681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9818B6" w:rsidRPr="008B6817" w:rsidRDefault="008B6817">
      <w:pPr>
        <w:spacing w:after="0"/>
        <w:ind w:left="120"/>
        <w:rPr>
          <w:lang w:val="ru-RU"/>
        </w:rPr>
      </w:pPr>
      <w:r w:rsidRPr="008B6817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9818B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18B6" w:rsidRDefault="009818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18B6" w:rsidRDefault="009818B6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18B6" w:rsidRDefault="009818B6"/>
        </w:tc>
      </w:tr>
      <w:tr w:rsidR="009818B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818B6" w:rsidRDefault="009818B6"/>
        </w:tc>
      </w:tr>
    </w:tbl>
    <w:p w:rsidR="009818B6" w:rsidRDefault="009818B6">
      <w:pPr>
        <w:sectPr w:rsidR="009818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18B6" w:rsidRPr="008B6817" w:rsidRDefault="008B6817">
      <w:pPr>
        <w:spacing w:after="0"/>
        <w:ind w:left="120"/>
        <w:rPr>
          <w:lang w:val="ru-RU"/>
        </w:rPr>
      </w:pPr>
      <w:r w:rsidRPr="008B681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9818B6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18B6" w:rsidRDefault="009818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18B6" w:rsidRDefault="009818B6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18B6" w:rsidRDefault="009818B6"/>
        </w:tc>
      </w:tr>
      <w:tr w:rsidR="009818B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818B6" w:rsidRDefault="009818B6"/>
        </w:tc>
      </w:tr>
    </w:tbl>
    <w:p w:rsidR="009818B6" w:rsidRDefault="009818B6">
      <w:pPr>
        <w:sectPr w:rsidR="009818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18B6" w:rsidRPr="008B6817" w:rsidRDefault="008B6817">
      <w:pPr>
        <w:spacing w:after="0"/>
        <w:ind w:left="120"/>
        <w:rPr>
          <w:lang w:val="ru-RU"/>
        </w:rPr>
      </w:pPr>
      <w:r w:rsidRPr="008B681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9818B6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18B6" w:rsidRDefault="009818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18B6" w:rsidRDefault="009818B6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18B6" w:rsidRDefault="009818B6"/>
        </w:tc>
      </w:tr>
      <w:tr w:rsidR="009818B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818B6" w:rsidRDefault="009818B6"/>
        </w:tc>
      </w:tr>
    </w:tbl>
    <w:p w:rsidR="009818B6" w:rsidRDefault="009818B6">
      <w:pPr>
        <w:sectPr w:rsidR="009818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18B6" w:rsidRDefault="009818B6">
      <w:pPr>
        <w:sectPr w:rsidR="009818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18B6" w:rsidRDefault="008B6817">
      <w:pPr>
        <w:spacing w:after="0"/>
        <w:ind w:left="120"/>
      </w:pPr>
      <w:bookmarkStart w:id="14" w:name="block-65798144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818B6" w:rsidRDefault="008B68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9818B6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18B6" w:rsidRDefault="009818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18B6" w:rsidRDefault="009818B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18B6" w:rsidRDefault="009818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18B6" w:rsidRDefault="009818B6"/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 w:rsidP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Народный праздничный костюм. Эскиз народного праздничного </w:t>
            </w: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Жостово</w:t>
            </w:r>
            <w:proofErr w:type="spellEnd"/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: роспись по металлу. 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</w:t>
            </w: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CE0F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0F95" w:rsidRPr="00CE0F95" w:rsidRDefault="00CE0F9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0F95" w:rsidRPr="008B6817" w:rsidRDefault="00CE0F9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Вернисаж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0F95" w:rsidRPr="008B6817" w:rsidRDefault="00CE0F9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0F95" w:rsidRDefault="00CE0F9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0F95" w:rsidRDefault="00CE0F9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0F95" w:rsidRDefault="00CE0F95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64295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18B6" w:rsidRDefault="009818B6"/>
        </w:tc>
      </w:tr>
    </w:tbl>
    <w:p w:rsidR="009818B6" w:rsidRDefault="009818B6">
      <w:pPr>
        <w:sectPr w:rsidR="009818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3292" w:rsidRDefault="008B6817" w:rsidP="00DE32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DE3292"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9818B6" w:rsidRDefault="008B68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4452"/>
        <w:gridCol w:w="1261"/>
        <w:gridCol w:w="1841"/>
        <w:gridCol w:w="1910"/>
        <w:gridCol w:w="1347"/>
        <w:gridCol w:w="2221"/>
      </w:tblGrid>
      <w:tr w:rsidR="009818B6">
        <w:trPr>
          <w:trHeight w:val="144"/>
          <w:tblCellSpacing w:w="20" w:type="nil"/>
        </w:trPr>
        <w:tc>
          <w:tcPr>
            <w:tcW w:w="3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18B6" w:rsidRDefault="009818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18B6" w:rsidRDefault="009818B6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18B6" w:rsidRDefault="009818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18B6" w:rsidRDefault="009818B6"/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языка изображения. </w:t>
            </w: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Выразительные средства, художественный образ и восприятие произведений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художников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головы человека. </w:t>
            </w: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Основные пропорции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CE0F95" w:rsidRDefault="00CE0F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иконописцы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18B6" w:rsidRDefault="009818B6"/>
        </w:tc>
      </w:tr>
    </w:tbl>
    <w:p w:rsidR="009818B6" w:rsidRDefault="009818B6">
      <w:pPr>
        <w:sectPr w:rsidR="009818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18B6" w:rsidRDefault="008B68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8"/>
        <w:gridCol w:w="1223"/>
        <w:gridCol w:w="1841"/>
        <w:gridCol w:w="1910"/>
        <w:gridCol w:w="1347"/>
        <w:gridCol w:w="2221"/>
      </w:tblGrid>
      <w:tr w:rsidR="009818B6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18B6" w:rsidRDefault="009818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18B6" w:rsidRDefault="009818B6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18B6" w:rsidRDefault="009818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18B6" w:rsidRDefault="009818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18B6" w:rsidRDefault="009818B6"/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архитектуре и дизайне. Роль </w:t>
            </w: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цвета в образе здания и образе вещи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грима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818B6" w:rsidRPr="00F64295" w:rsidRDefault="00F642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  <w:bookmarkStart w:id="15" w:name="_GoBack"/>
            <w:bookmarkEnd w:id="15"/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9818B6" w:rsidRDefault="009818B6">
            <w:pPr>
              <w:spacing w:after="0"/>
              <w:ind w:left="135"/>
            </w:pPr>
          </w:p>
        </w:tc>
      </w:tr>
      <w:tr w:rsidR="009818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18B6" w:rsidRPr="008B6817" w:rsidRDefault="008B6817">
            <w:pPr>
              <w:spacing w:after="0"/>
              <w:ind w:left="135"/>
              <w:rPr>
                <w:lang w:val="ru-RU"/>
              </w:rPr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 w:rsidRPr="008B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18B6" w:rsidRDefault="008B6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18B6" w:rsidRDefault="009818B6"/>
        </w:tc>
      </w:tr>
    </w:tbl>
    <w:p w:rsidR="009818B6" w:rsidRDefault="009818B6">
      <w:pPr>
        <w:sectPr w:rsidR="009818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18B6" w:rsidRDefault="009818B6">
      <w:pPr>
        <w:sectPr w:rsidR="009818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18B6" w:rsidRDefault="008B6817">
      <w:pPr>
        <w:spacing w:after="0"/>
        <w:ind w:left="120"/>
      </w:pPr>
      <w:bookmarkStart w:id="16" w:name="block-65798147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818B6" w:rsidRDefault="008B681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818B6" w:rsidRDefault="009818B6">
      <w:pPr>
        <w:spacing w:after="0" w:line="480" w:lineRule="auto"/>
        <w:ind w:left="120"/>
      </w:pPr>
    </w:p>
    <w:p w:rsidR="009818B6" w:rsidRDefault="009818B6">
      <w:pPr>
        <w:spacing w:after="0" w:line="480" w:lineRule="auto"/>
        <w:ind w:left="120"/>
      </w:pPr>
    </w:p>
    <w:p w:rsidR="009818B6" w:rsidRDefault="009818B6">
      <w:pPr>
        <w:spacing w:after="0"/>
        <w:ind w:left="120"/>
      </w:pPr>
    </w:p>
    <w:p w:rsidR="009818B6" w:rsidRDefault="008B681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818B6" w:rsidRDefault="009818B6">
      <w:pPr>
        <w:spacing w:after="0" w:line="480" w:lineRule="auto"/>
        <w:ind w:left="120"/>
      </w:pPr>
    </w:p>
    <w:p w:rsidR="009818B6" w:rsidRDefault="009818B6">
      <w:pPr>
        <w:spacing w:after="0"/>
        <w:ind w:left="120"/>
      </w:pPr>
    </w:p>
    <w:p w:rsidR="009818B6" w:rsidRPr="008B6817" w:rsidRDefault="008B6817">
      <w:pPr>
        <w:spacing w:after="0" w:line="480" w:lineRule="auto"/>
        <w:ind w:left="120"/>
        <w:rPr>
          <w:lang w:val="ru-RU"/>
        </w:rPr>
      </w:pPr>
      <w:r w:rsidRPr="008B681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818B6" w:rsidRPr="008B6817" w:rsidRDefault="009818B6">
      <w:pPr>
        <w:spacing w:after="0" w:line="480" w:lineRule="auto"/>
        <w:ind w:left="120"/>
        <w:rPr>
          <w:lang w:val="ru-RU"/>
        </w:rPr>
      </w:pPr>
    </w:p>
    <w:p w:rsidR="009818B6" w:rsidRPr="008B6817" w:rsidRDefault="009818B6">
      <w:pPr>
        <w:rPr>
          <w:lang w:val="ru-RU"/>
        </w:rPr>
        <w:sectPr w:rsidR="009818B6" w:rsidRPr="008B6817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8B6817" w:rsidRPr="008B6817" w:rsidRDefault="008B6817">
      <w:pPr>
        <w:rPr>
          <w:lang w:val="ru-RU"/>
        </w:rPr>
      </w:pPr>
    </w:p>
    <w:sectPr w:rsidR="008B6817" w:rsidRPr="008B681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01A93"/>
    <w:multiLevelType w:val="multilevel"/>
    <w:tmpl w:val="511AC1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312817"/>
    <w:multiLevelType w:val="multilevel"/>
    <w:tmpl w:val="515482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F26503"/>
    <w:multiLevelType w:val="multilevel"/>
    <w:tmpl w:val="D1C87F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5B12F1"/>
    <w:multiLevelType w:val="multilevel"/>
    <w:tmpl w:val="ADB21D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90C37D2"/>
    <w:multiLevelType w:val="multilevel"/>
    <w:tmpl w:val="6AEA06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6F97755"/>
    <w:multiLevelType w:val="multilevel"/>
    <w:tmpl w:val="8DC8C1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8713ACC"/>
    <w:multiLevelType w:val="multilevel"/>
    <w:tmpl w:val="ACBC43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818B6"/>
    <w:rsid w:val="00041A2A"/>
    <w:rsid w:val="003B6F5C"/>
    <w:rsid w:val="003C45AE"/>
    <w:rsid w:val="00576831"/>
    <w:rsid w:val="008B6817"/>
    <w:rsid w:val="009818B6"/>
    <w:rsid w:val="00CE0F95"/>
    <w:rsid w:val="00DE3292"/>
    <w:rsid w:val="00F6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D2B23"/>
  <w15:docId w15:val="{1E2EEA16-CEDF-4360-851F-DB36EBDF0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C45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C45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13137</Words>
  <Characters>74881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11</cp:revision>
  <cp:lastPrinted>2025-09-03T13:23:00Z</cp:lastPrinted>
  <dcterms:created xsi:type="dcterms:W3CDTF">2025-09-03T09:43:00Z</dcterms:created>
  <dcterms:modified xsi:type="dcterms:W3CDTF">2026-09-11T07:54:00Z</dcterms:modified>
</cp:coreProperties>
</file>