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65B" w:rsidRPr="0011665B" w:rsidRDefault="0011665B" w:rsidP="0011665B">
      <w:pPr>
        <w:spacing w:after="0" w:line="408" w:lineRule="auto"/>
        <w:ind w:left="120"/>
        <w:jc w:val="center"/>
        <w:rPr>
          <w:lang w:val="ru-RU"/>
        </w:rPr>
      </w:pPr>
      <w:bookmarkStart w:id="0" w:name="block-83509676"/>
      <w:r w:rsidRPr="0011665B">
        <w:rPr>
          <w:rFonts w:ascii="Times New Roman" w:hAnsi="Times New Roman"/>
          <w:b/>
          <w:color w:val="000000"/>
          <w:sz w:val="28"/>
          <w:lang w:val="ru-RU"/>
        </w:rPr>
        <w:t>МИНИСТЕРСТВО ПРОСВЕЩЕНИЯ РОССИЙСКОЙ ФЕДЕРАЦИИ</w:t>
      </w:r>
    </w:p>
    <w:p w:rsidR="0011665B" w:rsidRPr="0011665B" w:rsidRDefault="0011665B" w:rsidP="0011665B">
      <w:pPr>
        <w:spacing w:after="0" w:line="408" w:lineRule="auto"/>
        <w:ind w:left="120"/>
        <w:jc w:val="center"/>
        <w:rPr>
          <w:lang w:val="ru-RU"/>
        </w:rPr>
      </w:pPr>
      <w:bookmarkStart w:id="1" w:name="b9bd104d-6082-47bd-8132-2766a2040a6c"/>
      <w:r w:rsidRPr="0011665B">
        <w:rPr>
          <w:rFonts w:ascii="Times New Roman" w:hAnsi="Times New Roman"/>
          <w:b/>
          <w:color w:val="000000"/>
          <w:sz w:val="28"/>
          <w:lang w:val="ru-RU"/>
        </w:rPr>
        <w:t>Ростовской области</w:t>
      </w:r>
      <w:bookmarkEnd w:id="1"/>
      <w:r w:rsidRPr="0011665B">
        <w:rPr>
          <w:rFonts w:ascii="Times New Roman" w:hAnsi="Times New Roman"/>
          <w:b/>
          <w:color w:val="000000"/>
          <w:sz w:val="28"/>
          <w:lang w:val="ru-RU"/>
        </w:rPr>
        <w:t xml:space="preserve"> </w:t>
      </w:r>
    </w:p>
    <w:p w:rsidR="0011665B" w:rsidRPr="0011665B" w:rsidRDefault="0011665B" w:rsidP="0011665B">
      <w:pPr>
        <w:spacing w:after="0" w:line="408" w:lineRule="auto"/>
        <w:ind w:left="120"/>
        <w:jc w:val="center"/>
        <w:rPr>
          <w:lang w:val="ru-RU"/>
        </w:rPr>
      </w:pPr>
      <w:r w:rsidRPr="0011665B">
        <w:rPr>
          <w:rFonts w:ascii="Times New Roman" w:hAnsi="Times New Roman"/>
          <w:b/>
          <w:color w:val="000000"/>
          <w:sz w:val="28"/>
          <w:lang w:val="ru-RU"/>
        </w:rPr>
        <w:t>Матвеево-Курганский район</w:t>
      </w:r>
      <w:bookmarkStart w:id="2" w:name="34df4a62-8dcd-4a78-a0bb-c2323fe584ec"/>
      <w:bookmarkEnd w:id="2"/>
    </w:p>
    <w:p w:rsidR="0011665B" w:rsidRPr="0011665B" w:rsidRDefault="0011665B" w:rsidP="0011665B">
      <w:pPr>
        <w:spacing w:after="0" w:line="408" w:lineRule="auto"/>
        <w:ind w:left="120"/>
        <w:jc w:val="center"/>
        <w:rPr>
          <w:lang w:val="ru-RU"/>
        </w:rPr>
      </w:pPr>
      <w:r w:rsidRPr="0011665B">
        <w:rPr>
          <w:rFonts w:ascii="Times New Roman" w:hAnsi="Times New Roman"/>
          <w:b/>
          <w:color w:val="000000"/>
          <w:sz w:val="28"/>
          <w:lang w:val="ru-RU"/>
        </w:rPr>
        <w:t xml:space="preserve">МБОУ </w:t>
      </w:r>
      <w:proofErr w:type="spellStart"/>
      <w:r w:rsidRPr="0011665B">
        <w:rPr>
          <w:rFonts w:ascii="Times New Roman" w:hAnsi="Times New Roman"/>
          <w:b/>
          <w:color w:val="000000"/>
          <w:sz w:val="28"/>
          <w:lang w:val="ru-RU"/>
        </w:rPr>
        <w:t>Авило</w:t>
      </w:r>
      <w:proofErr w:type="spellEnd"/>
      <w:r w:rsidRPr="0011665B">
        <w:rPr>
          <w:rFonts w:ascii="Times New Roman" w:hAnsi="Times New Roman"/>
          <w:b/>
          <w:color w:val="000000"/>
          <w:sz w:val="28"/>
          <w:lang w:val="ru-RU"/>
        </w:rPr>
        <w:t xml:space="preserve">-Успенская </w:t>
      </w:r>
      <w:proofErr w:type="spellStart"/>
      <w:r w:rsidRPr="0011665B">
        <w:rPr>
          <w:rFonts w:ascii="Times New Roman" w:hAnsi="Times New Roman"/>
          <w:b/>
          <w:color w:val="000000"/>
          <w:sz w:val="28"/>
          <w:lang w:val="ru-RU"/>
        </w:rPr>
        <w:t>сош</w:t>
      </w:r>
      <w:proofErr w:type="spellEnd"/>
    </w:p>
    <w:p w:rsidR="0011665B" w:rsidRPr="0011665B" w:rsidRDefault="0011665B" w:rsidP="0011665B">
      <w:pPr>
        <w:spacing w:after="0"/>
        <w:ind w:left="120"/>
        <w:rPr>
          <w:lang w:val="ru-RU"/>
        </w:rPr>
      </w:pPr>
    </w:p>
    <w:p w:rsidR="0011665B" w:rsidRPr="0011665B" w:rsidRDefault="0011665B" w:rsidP="0011665B">
      <w:pPr>
        <w:spacing w:after="0"/>
        <w:ind w:left="120"/>
        <w:rPr>
          <w:lang w:val="ru-RU"/>
        </w:rPr>
      </w:pPr>
    </w:p>
    <w:tbl>
      <w:tblPr>
        <w:tblpPr w:leftFromText="180" w:rightFromText="180" w:bottomFromText="200" w:vertAnchor="text" w:horzAnchor="margin" w:tblpXSpec="center" w:tblpY="200"/>
        <w:tblW w:w="10291" w:type="dxa"/>
        <w:tblLook w:val="04A0" w:firstRow="1" w:lastRow="0" w:firstColumn="1" w:lastColumn="0" w:noHBand="0" w:noVBand="1"/>
      </w:tblPr>
      <w:tblGrid>
        <w:gridCol w:w="3022"/>
        <w:gridCol w:w="235"/>
        <w:gridCol w:w="235"/>
        <w:gridCol w:w="310"/>
        <w:gridCol w:w="3204"/>
        <w:gridCol w:w="3285"/>
      </w:tblGrid>
      <w:tr w:rsidR="0011665B" w:rsidRPr="0011665B" w:rsidTr="00F61E9A">
        <w:tc>
          <w:tcPr>
            <w:tcW w:w="3022" w:type="dxa"/>
          </w:tcPr>
          <w:p w:rsidR="0011665B" w:rsidRPr="0011665B" w:rsidRDefault="0011665B" w:rsidP="0011665B">
            <w:pPr>
              <w:autoSpaceDE w:val="0"/>
              <w:autoSpaceDN w:val="0"/>
              <w:spacing w:after="0" w:line="240" w:lineRule="auto"/>
              <w:ind w:left="-108" w:right="-442"/>
              <w:rPr>
                <w:rFonts w:ascii="Times New Roman" w:eastAsia="Times New Roman" w:hAnsi="Times New Roman"/>
                <w:color w:val="000000"/>
                <w:sz w:val="28"/>
                <w:szCs w:val="28"/>
                <w:lang w:val="ru-RU"/>
              </w:rPr>
            </w:pPr>
            <w:r w:rsidRPr="0011665B">
              <w:rPr>
                <w:rFonts w:ascii="Times New Roman" w:eastAsia="Times New Roman" w:hAnsi="Times New Roman"/>
                <w:color w:val="000000"/>
                <w:sz w:val="28"/>
                <w:szCs w:val="28"/>
                <w:lang w:val="ru-RU"/>
              </w:rPr>
              <w:t xml:space="preserve">РАССМОТРЕНО </w:t>
            </w:r>
          </w:p>
          <w:p w:rsidR="0011665B" w:rsidRPr="0011665B" w:rsidRDefault="0011665B" w:rsidP="0011665B">
            <w:pPr>
              <w:autoSpaceDE w:val="0"/>
              <w:autoSpaceDN w:val="0"/>
              <w:spacing w:after="0" w:line="240" w:lineRule="auto"/>
              <w:ind w:left="-108" w:right="-442"/>
              <w:rPr>
                <w:rFonts w:ascii="Times New Roman" w:eastAsia="Times New Roman" w:hAnsi="Times New Roman"/>
                <w:color w:val="000000"/>
                <w:sz w:val="28"/>
                <w:szCs w:val="28"/>
                <w:lang w:val="ru-RU"/>
              </w:rPr>
            </w:pPr>
            <w:r w:rsidRPr="0011665B">
              <w:rPr>
                <w:rFonts w:ascii="Times New Roman" w:eastAsia="Times New Roman" w:hAnsi="Times New Roman"/>
                <w:color w:val="000000"/>
                <w:sz w:val="28"/>
                <w:szCs w:val="28"/>
                <w:lang w:val="ru-RU"/>
              </w:rPr>
              <w:t>На заседании ШМО</w:t>
            </w:r>
          </w:p>
          <w:p w:rsidR="0011665B" w:rsidRPr="0011665B" w:rsidRDefault="0011665B" w:rsidP="0011665B">
            <w:pPr>
              <w:autoSpaceDE w:val="0"/>
              <w:autoSpaceDN w:val="0"/>
              <w:spacing w:after="0" w:line="240" w:lineRule="auto"/>
              <w:ind w:left="-108" w:right="-442"/>
              <w:rPr>
                <w:rFonts w:ascii="Times New Roman" w:eastAsia="Times New Roman" w:hAnsi="Times New Roman"/>
                <w:color w:val="000000"/>
                <w:sz w:val="24"/>
                <w:szCs w:val="24"/>
                <w:lang w:val="ru-RU"/>
              </w:rPr>
            </w:pPr>
            <w:r w:rsidRPr="0011665B">
              <w:rPr>
                <w:rFonts w:ascii="Times New Roman" w:eastAsia="Times New Roman" w:hAnsi="Times New Roman"/>
                <w:color w:val="000000"/>
                <w:sz w:val="24"/>
                <w:szCs w:val="24"/>
                <w:lang w:val="ru-RU"/>
              </w:rPr>
              <w:t>Протокол №1 от 27.08.2026</w:t>
            </w:r>
          </w:p>
        </w:tc>
        <w:tc>
          <w:tcPr>
            <w:tcW w:w="235" w:type="dxa"/>
          </w:tcPr>
          <w:p w:rsidR="0011665B" w:rsidRPr="0011665B" w:rsidRDefault="0011665B" w:rsidP="0011665B">
            <w:pPr>
              <w:autoSpaceDE w:val="0"/>
              <w:autoSpaceDN w:val="0"/>
              <w:spacing w:after="120"/>
              <w:jc w:val="both"/>
              <w:rPr>
                <w:rFonts w:ascii="Times New Roman" w:eastAsia="Times New Roman" w:hAnsi="Times New Roman"/>
                <w:color w:val="000000"/>
                <w:sz w:val="28"/>
                <w:szCs w:val="28"/>
                <w:lang w:val="ru-RU"/>
              </w:rPr>
            </w:pPr>
          </w:p>
          <w:p w:rsidR="0011665B" w:rsidRPr="0011665B" w:rsidRDefault="0011665B" w:rsidP="0011665B">
            <w:pPr>
              <w:autoSpaceDE w:val="0"/>
              <w:autoSpaceDN w:val="0"/>
              <w:spacing w:after="120"/>
              <w:jc w:val="both"/>
              <w:rPr>
                <w:rFonts w:ascii="Times New Roman" w:eastAsia="Times New Roman" w:hAnsi="Times New Roman"/>
                <w:color w:val="000000"/>
                <w:sz w:val="28"/>
                <w:szCs w:val="28"/>
                <w:lang w:val="ru-RU"/>
              </w:rPr>
            </w:pPr>
          </w:p>
        </w:tc>
        <w:tc>
          <w:tcPr>
            <w:tcW w:w="235" w:type="dxa"/>
          </w:tcPr>
          <w:p w:rsidR="0011665B" w:rsidRPr="0011665B" w:rsidRDefault="0011665B" w:rsidP="0011665B">
            <w:pPr>
              <w:autoSpaceDE w:val="0"/>
              <w:autoSpaceDN w:val="0"/>
              <w:spacing w:after="120"/>
              <w:jc w:val="both"/>
              <w:rPr>
                <w:rFonts w:ascii="Times New Roman" w:eastAsia="Times New Roman" w:hAnsi="Times New Roman"/>
                <w:color w:val="000000"/>
                <w:sz w:val="28"/>
                <w:szCs w:val="28"/>
                <w:lang w:val="ru-RU"/>
              </w:rPr>
            </w:pPr>
          </w:p>
        </w:tc>
        <w:tc>
          <w:tcPr>
            <w:tcW w:w="310" w:type="dxa"/>
          </w:tcPr>
          <w:p w:rsidR="0011665B" w:rsidRPr="0011665B" w:rsidRDefault="0011665B" w:rsidP="0011665B">
            <w:pPr>
              <w:autoSpaceDE w:val="0"/>
              <w:autoSpaceDN w:val="0"/>
              <w:spacing w:after="120"/>
              <w:jc w:val="both"/>
              <w:rPr>
                <w:rFonts w:ascii="Times New Roman" w:eastAsia="Times New Roman" w:hAnsi="Times New Roman"/>
                <w:color w:val="000000"/>
                <w:sz w:val="28"/>
                <w:szCs w:val="28"/>
                <w:lang w:val="ru-RU"/>
              </w:rPr>
            </w:pPr>
          </w:p>
          <w:p w:rsidR="0011665B" w:rsidRPr="0011665B" w:rsidRDefault="0011665B" w:rsidP="0011665B">
            <w:pPr>
              <w:autoSpaceDE w:val="0"/>
              <w:autoSpaceDN w:val="0"/>
              <w:spacing w:after="120"/>
              <w:jc w:val="both"/>
              <w:rPr>
                <w:rFonts w:ascii="Times New Roman" w:eastAsia="Times New Roman" w:hAnsi="Times New Roman"/>
                <w:color w:val="000000"/>
                <w:sz w:val="28"/>
                <w:szCs w:val="28"/>
                <w:lang w:val="ru-RU"/>
              </w:rPr>
            </w:pPr>
          </w:p>
          <w:p w:rsidR="0011665B" w:rsidRPr="0011665B" w:rsidRDefault="0011665B" w:rsidP="0011665B">
            <w:pPr>
              <w:autoSpaceDE w:val="0"/>
              <w:autoSpaceDN w:val="0"/>
              <w:spacing w:after="120"/>
              <w:jc w:val="both"/>
              <w:rPr>
                <w:rFonts w:ascii="Times New Roman" w:eastAsia="Times New Roman" w:hAnsi="Times New Roman"/>
                <w:color w:val="000000"/>
                <w:sz w:val="28"/>
                <w:szCs w:val="28"/>
                <w:lang w:val="ru-RU"/>
              </w:rPr>
            </w:pPr>
          </w:p>
        </w:tc>
        <w:tc>
          <w:tcPr>
            <w:tcW w:w="3204" w:type="dxa"/>
          </w:tcPr>
          <w:p w:rsidR="0011665B" w:rsidRPr="0011665B" w:rsidRDefault="0011665B" w:rsidP="0011665B">
            <w:pPr>
              <w:autoSpaceDE w:val="0"/>
              <w:autoSpaceDN w:val="0"/>
              <w:spacing w:after="120"/>
              <w:ind w:left="-368" w:firstLine="284"/>
              <w:rPr>
                <w:rFonts w:ascii="Times New Roman" w:eastAsia="Times New Roman" w:hAnsi="Times New Roman"/>
                <w:color w:val="000000"/>
                <w:sz w:val="28"/>
                <w:szCs w:val="28"/>
                <w:lang w:val="ru-RU"/>
              </w:rPr>
            </w:pPr>
            <w:r w:rsidRPr="0011665B">
              <w:rPr>
                <w:rFonts w:ascii="Times New Roman" w:eastAsia="Times New Roman" w:hAnsi="Times New Roman"/>
                <w:color w:val="000000"/>
                <w:sz w:val="28"/>
                <w:szCs w:val="28"/>
                <w:lang w:val="ru-RU"/>
              </w:rPr>
              <w:t>СОГЛАСОВАНО</w:t>
            </w:r>
          </w:p>
          <w:p w:rsidR="0011665B" w:rsidRPr="0011665B" w:rsidRDefault="0011665B" w:rsidP="0011665B">
            <w:pPr>
              <w:autoSpaceDE w:val="0"/>
              <w:autoSpaceDN w:val="0"/>
              <w:spacing w:after="120"/>
              <w:ind w:left="-368" w:firstLine="284"/>
              <w:rPr>
                <w:rFonts w:ascii="Times New Roman" w:eastAsia="Times New Roman" w:hAnsi="Times New Roman"/>
                <w:color w:val="000000"/>
                <w:sz w:val="28"/>
                <w:szCs w:val="28"/>
                <w:lang w:val="ru-RU"/>
              </w:rPr>
            </w:pPr>
            <w:r w:rsidRPr="0011665B">
              <w:rPr>
                <w:rFonts w:ascii="Times New Roman" w:eastAsia="Times New Roman" w:hAnsi="Times New Roman"/>
                <w:color w:val="000000"/>
                <w:sz w:val="28"/>
                <w:szCs w:val="28"/>
                <w:lang w:val="ru-RU"/>
              </w:rPr>
              <w:t>Заместитель директора</w:t>
            </w:r>
          </w:p>
          <w:p w:rsidR="0011665B" w:rsidRPr="0011665B" w:rsidRDefault="0011665B" w:rsidP="0011665B">
            <w:pPr>
              <w:autoSpaceDE w:val="0"/>
              <w:autoSpaceDN w:val="0"/>
              <w:spacing w:after="120" w:line="240" w:lineRule="auto"/>
              <w:ind w:left="-368" w:firstLine="284"/>
              <w:rPr>
                <w:rFonts w:ascii="Times New Roman" w:eastAsia="Times New Roman" w:hAnsi="Times New Roman"/>
                <w:color w:val="000000"/>
                <w:sz w:val="24"/>
                <w:szCs w:val="24"/>
                <w:lang w:val="ru-RU"/>
              </w:rPr>
            </w:pPr>
            <w:r w:rsidRPr="0011665B">
              <w:rPr>
                <w:rFonts w:ascii="Times New Roman" w:eastAsia="Times New Roman" w:hAnsi="Times New Roman"/>
                <w:color w:val="000000"/>
                <w:sz w:val="24"/>
                <w:szCs w:val="24"/>
                <w:lang w:val="ru-RU"/>
              </w:rPr>
              <w:t xml:space="preserve">________________________ </w:t>
            </w:r>
          </w:p>
          <w:p w:rsidR="0011665B" w:rsidRPr="0011665B" w:rsidRDefault="0011665B" w:rsidP="0011665B">
            <w:pPr>
              <w:autoSpaceDE w:val="0"/>
              <w:autoSpaceDN w:val="0"/>
              <w:spacing w:after="0" w:line="240" w:lineRule="auto"/>
              <w:ind w:left="-368" w:firstLine="284"/>
              <w:rPr>
                <w:rFonts w:ascii="Times New Roman" w:eastAsia="Times New Roman" w:hAnsi="Times New Roman"/>
                <w:color w:val="000000"/>
                <w:sz w:val="24"/>
                <w:szCs w:val="24"/>
                <w:lang w:val="ru-RU"/>
              </w:rPr>
            </w:pPr>
            <w:r w:rsidRPr="0011665B">
              <w:rPr>
                <w:rFonts w:ascii="Times New Roman" w:eastAsia="Times New Roman" w:hAnsi="Times New Roman"/>
                <w:color w:val="000000"/>
                <w:sz w:val="24"/>
                <w:szCs w:val="24"/>
                <w:lang w:val="ru-RU"/>
              </w:rPr>
              <w:t>Кесарь В.А.</w:t>
            </w:r>
          </w:p>
          <w:p w:rsidR="0011665B" w:rsidRPr="0011665B" w:rsidRDefault="0011665B" w:rsidP="0011665B">
            <w:pPr>
              <w:autoSpaceDE w:val="0"/>
              <w:autoSpaceDN w:val="0"/>
              <w:spacing w:after="0" w:line="240" w:lineRule="auto"/>
              <w:jc w:val="both"/>
              <w:rPr>
                <w:rFonts w:ascii="Times New Roman" w:eastAsia="Times New Roman" w:hAnsi="Times New Roman"/>
                <w:color w:val="000000"/>
                <w:sz w:val="24"/>
                <w:szCs w:val="24"/>
                <w:lang w:val="ru-RU"/>
              </w:rPr>
            </w:pPr>
          </w:p>
          <w:p w:rsidR="0011665B" w:rsidRPr="0011665B" w:rsidRDefault="0011665B" w:rsidP="0011665B">
            <w:pPr>
              <w:autoSpaceDE w:val="0"/>
              <w:autoSpaceDN w:val="0"/>
              <w:spacing w:after="120" w:line="240" w:lineRule="auto"/>
              <w:jc w:val="both"/>
              <w:rPr>
                <w:rFonts w:ascii="Times New Roman" w:eastAsia="Times New Roman" w:hAnsi="Times New Roman"/>
                <w:color w:val="000000"/>
                <w:sz w:val="24"/>
                <w:szCs w:val="24"/>
                <w:lang w:val="ru-RU"/>
              </w:rPr>
            </w:pPr>
          </w:p>
        </w:tc>
        <w:tc>
          <w:tcPr>
            <w:tcW w:w="3285" w:type="dxa"/>
          </w:tcPr>
          <w:p w:rsidR="0011665B" w:rsidRPr="0011665B" w:rsidRDefault="0011665B" w:rsidP="0011665B">
            <w:pPr>
              <w:autoSpaceDE w:val="0"/>
              <w:autoSpaceDN w:val="0"/>
              <w:spacing w:after="120"/>
              <w:rPr>
                <w:rFonts w:ascii="Times New Roman" w:eastAsia="Times New Roman" w:hAnsi="Times New Roman"/>
                <w:color w:val="000000"/>
                <w:sz w:val="28"/>
                <w:szCs w:val="28"/>
                <w:lang w:val="ru-RU"/>
              </w:rPr>
            </w:pPr>
            <w:r w:rsidRPr="0011665B">
              <w:rPr>
                <w:rFonts w:ascii="Times New Roman" w:eastAsia="Times New Roman" w:hAnsi="Times New Roman"/>
                <w:color w:val="000000"/>
                <w:sz w:val="28"/>
                <w:szCs w:val="28"/>
                <w:lang w:val="ru-RU"/>
              </w:rPr>
              <w:t>УТВЕРЖДЕНО</w:t>
            </w:r>
          </w:p>
          <w:p w:rsidR="0011665B" w:rsidRPr="0011665B" w:rsidRDefault="0011665B" w:rsidP="0011665B">
            <w:pPr>
              <w:autoSpaceDE w:val="0"/>
              <w:autoSpaceDN w:val="0"/>
              <w:spacing w:after="120"/>
              <w:rPr>
                <w:rFonts w:ascii="Times New Roman" w:eastAsia="Times New Roman" w:hAnsi="Times New Roman"/>
                <w:color w:val="000000"/>
                <w:sz w:val="28"/>
                <w:szCs w:val="28"/>
                <w:lang w:val="ru-RU"/>
              </w:rPr>
            </w:pPr>
            <w:r w:rsidRPr="0011665B">
              <w:rPr>
                <w:rFonts w:ascii="Times New Roman" w:eastAsia="Times New Roman" w:hAnsi="Times New Roman"/>
                <w:color w:val="000000"/>
                <w:sz w:val="28"/>
                <w:szCs w:val="28"/>
                <w:lang w:val="ru-RU"/>
              </w:rPr>
              <w:t>Директор школы</w:t>
            </w:r>
          </w:p>
          <w:p w:rsidR="0011665B" w:rsidRPr="0011665B" w:rsidRDefault="0011665B" w:rsidP="0011665B">
            <w:pPr>
              <w:autoSpaceDE w:val="0"/>
              <w:autoSpaceDN w:val="0"/>
              <w:spacing w:after="120" w:line="240" w:lineRule="auto"/>
              <w:rPr>
                <w:rFonts w:ascii="Times New Roman" w:eastAsia="Times New Roman" w:hAnsi="Times New Roman"/>
                <w:color w:val="000000"/>
                <w:sz w:val="24"/>
                <w:szCs w:val="24"/>
                <w:lang w:val="ru-RU"/>
              </w:rPr>
            </w:pPr>
            <w:r w:rsidRPr="0011665B">
              <w:rPr>
                <w:rFonts w:ascii="Times New Roman" w:eastAsia="Times New Roman" w:hAnsi="Times New Roman"/>
                <w:color w:val="000000"/>
                <w:sz w:val="24"/>
                <w:szCs w:val="24"/>
                <w:lang w:val="ru-RU"/>
              </w:rPr>
              <w:t xml:space="preserve">________________________ </w:t>
            </w:r>
          </w:p>
          <w:p w:rsidR="0011665B" w:rsidRPr="0011665B" w:rsidRDefault="0011665B" w:rsidP="0011665B">
            <w:pPr>
              <w:autoSpaceDE w:val="0"/>
              <w:autoSpaceDN w:val="0"/>
              <w:spacing w:after="0" w:line="240" w:lineRule="auto"/>
              <w:jc w:val="right"/>
              <w:rPr>
                <w:rFonts w:ascii="Times New Roman" w:eastAsia="Times New Roman" w:hAnsi="Times New Roman"/>
                <w:color w:val="000000"/>
                <w:sz w:val="24"/>
                <w:szCs w:val="24"/>
                <w:lang w:val="ru-RU"/>
              </w:rPr>
            </w:pPr>
            <w:r w:rsidRPr="0011665B">
              <w:rPr>
                <w:rFonts w:ascii="Times New Roman" w:eastAsia="Times New Roman" w:hAnsi="Times New Roman"/>
                <w:color w:val="000000"/>
                <w:sz w:val="24"/>
                <w:szCs w:val="24"/>
                <w:lang w:val="ru-RU"/>
              </w:rPr>
              <w:t>Косякова В.М.</w:t>
            </w:r>
          </w:p>
          <w:p w:rsidR="0011665B" w:rsidRPr="0011665B" w:rsidRDefault="0011665B" w:rsidP="0011665B">
            <w:pPr>
              <w:autoSpaceDE w:val="0"/>
              <w:autoSpaceDN w:val="0"/>
              <w:spacing w:after="0" w:line="240" w:lineRule="auto"/>
              <w:jc w:val="right"/>
              <w:rPr>
                <w:rFonts w:ascii="Times New Roman" w:eastAsia="Times New Roman" w:hAnsi="Times New Roman"/>
                <w:color w:val="000000"/>
                <w:sz w:val="24"/>
                <w:szCs w:val="24"/>
                <w:lang w:val="ru-RU"/>
              </w:rPr>
            </w:pPr>
            <w:r w:rsidRPr="0011665B">
              <w:rPr>
                <w:rFonts w:ascii="Times New Roman" w:eastAsia="Times New Roman" w:hAnsi="Times New Roman"/>
                <w:color w:val="000000"/>
                <w:sz w:val="24"/>
                <w:szCs w:val="24"/>
                <w:lang w:val="ru-RU"/>
              </w:rPr>
              <w:t>Приказ №78 от 01.09.2026</w:t>
            </w:r>
          </w:p>
          <w:p w:rsidR="0011665B" w:rsidRPr="0011665B" w:rsidRDefault="0011665B" w:rsidP="0011665B">
            <w:pPr>
              <w:autoSpaceDE w:val="0"/>
              <w:autoSpaceDN w:val="0"/>
              <w:spacing w:after="120" w:line="240" w:lineRule="auto"/>
              <w:jc w:val="both"/>
              <w:rPr>
                <w:rFonts w:ascii="Times New Roman" w:eastAsia="Times New Roman" w:hAnsi="Times New Roman"/>
                <w:color w:val="000000"/>
                <w:sz w:val="24"/>
                <w:szCs w:val="24"/>
                <w:lang w:val="ru-RU"/>
              </w:rPr>
            </w:pPr>
          </w:p>
        </w:tc>
      </w:tr>
    </w:tbl>
    <w:p w:rsidR="00456A96" w:rsidRPr="005A5ABE" w:rsidRDefault="00456A96" w:rsidP="00456A96">
      <w:pPr>
        <w:spacing w:after="0"/>
        <w:rPr>
          <w:sz w:val="24"/>
          <w:szCs w:val="24"/>
          <w:lang w:val="ru-RU"/>
        </w:rPr>
      </w:pPr>
    </w:p>
    <w:p w:rsidR="00456A96" w:rsidRPr="005A5ABE" w:rsidRDefault="00456A96" w:rsidP="00DD14C2">
      <w:pPr>
        <w:spacing w:after="0"/>
        <w:ind w:left="120"/>
        <w:rPr>
          <w:sz w:val="24"/>
          <w:szCs w:val="24"/>
          <w:lang w:val="ru-RU"/>
        </w:rPr>
      </w:pPr>
      <w:r w:rsidRPr="005A5ABE">
        <w:rPr>
          <w:rFonts w:ascii="Times New Roman" w:hAnsi="Times New Roman"/>
          <w:color w:val="000000"/>
          <w:sz w:val="24"/>
          <w:szCs w:val="24"/>
          <w:lang w:val="ru-RU"/>
        </w:rPr>
        <w:t>‌</w:t>
      </w:r>
    </w:p>
    <w:p w:rsidR="00456A96" w:rsidRPr="005A5ABE" w:rsidRDefault="00456A96" w:rsidP="00456A96">
      <w:pPr>
        <w:spacing w:after="0"/>
        <w:ind w:left="120"/>
        <w:rPr>
          <w:sz w:val="24"/>
          <w:szCs w:val="24"/>
          <w:lang w:val="ru-RU"/>
        </w:rPr>
      </w:pPr>
    </w:p>
    <w:p w:rsidR="00456A96" w:rsidRPr="005A5ABE" w:rsidRDefault="00456A96" w:rsidP="00456A96">
      <w:pPr>
        <w:spacing w:after="0"/>
        <w:ind w:left="120"/>
        <w:rPr>
          <w:sz w:val="24"/>
          <w:szCs w:val="24"/>
          <w:lang w:val="ru-RU"/>
        </w:rPr>
      </w:pPr>
    </w:p>
    <w:p w:rsidR="00456A96" w:rsidRPr="005A5ABE" w:rsidRDefault="00456A96" w:rsidP="00456A96">
      <w:pPr>
        <w:spacing w:after="0" w:line="408" w:lineRule="auto"/>
        <w:ind w:left="120"/>
        <w:jc w:val="center"/>
        <w:rPr>
          <w:sz w:val="24"/>
          <w:szCs w:val="24"/>
          <w:lang w:val="ru-RU"/>
        </w:rPr>
      </w:pPr>
      <w:r w:rsidRPr="005A5ABE">
        <w:rPr>
          <w:rFonts w:ascii="Times New Roman" w:hAnsi="Times New Roman"/>
          <w:b/>
          <w:color w:val="000000"/>
          <w:sz w:val="24"/>
          <w:szCs w:val="24"/>
          <w:lang w:val="ru-RU"/>
        </w:rPr>
        <w:t>РАБОЧАЯ ПРОГРАММА</w:t>
      </w:r>
    </w:p>
    <w:p w:rsidR="00456A96" w:rsidRPr="009137CD" w:rsidRDefault="00456A96" w:rsidP="00456A96">
      <w:pPr>
        <w:spacing w:after="0" w:line="408" w:lineRule="auto"/>
        <w:ind w:left="120"/>
        <w:jc w:val="center"/>
        <w:rPr>
          <w:lang w:val="ru-RU"/>
        </w:rPr>
      </w:pPr>
      <w:r w:rsidRPr="00456A96">
        <w:rPr>
          <w:rFonts w:ascii="Times New Roman" w:hAnsi="Times New Roman"/>
          <w:color w:val="000000"/>
          <w:sz w:val="28"/>
          <w:lang w:val="ru-RU"/>
        </w:rPr>
        <w:t>(</w:t>
      </w:r>
      <w:r>
        <w:rPr>
          <w:rFonts w:ascii="Times New Roman" w:hAnsi="Times New Roman"/>
          <w:color w:val="000000"/>
          <w:sz w:val="28"/>
        </w:rPr>
        <w:t>ID</w:t>
      </w:r>
      <w:r w:rsidRPr="00456A96">
        <w:rPr>
          <w:rFonts w:ascii="Times New Roman" w:hAnsi="Times New Roman"/>
          <w:color w:val="000000"/>
          <w:sz w:val="28"/>
          <w:lang w:val="ru-RU"/>
        </w:rPr>
        <w:t xml:space="preserve"> 10189393)</w:t>
      </w:r>
    </w:p>
    <w:p w:rsidR="00456A96" w:rsidRPr="005A5ABE" w:rsidRDefault="00456A96" w:rsidP="00456A96">
      <w:pPr>
        <w:spacing w:after="0"/>
        <w:ind w:left="120"/>
        <w:jc w:val="center"/>
        <w:rPr>
          <w:sz w:val="24"/>
          <w:szCs w:val="24"/>
          <w:lang w:val="ru-RU"/>
        </w:rPr>
      </w:pPr>
    </w:p>
    <w:p w:rsidR="00456A96" w:rsidRPr="0075660A" w:rsidRDefault="00456A96" w:rsidP="00456A96">
      <w:pPr>
        <w:spacing w:after="0" w:line="408" w:lineRule="auto"/>
        <w:ind w:left="120"/>
        <w:jc w:val="center"/>
        <w:rPr>
          <w:sz w:val="24"/>
          <w:szCs w:val="24"/>
          <w:lang w:val="ru-RU"/>
        </w:rPr>
      </w:pPr>
      <w:r w:rsidRPr="0075660A">
        <w:rPr>
          <w:rFonts w:ascii="Times New Roman" w:hAnsi="Times New Roman"/>
          <w:b/>
          <w:color w:val="000000"/>
          <w:sz w:val="24"/>
          <w:szCs w:val="24"/>
          <w:lang w:val="ru-RU"/>
        </w:rPr>
        <w:t>учебного предмета «Биология. Базовый уровень»</w:t>
      </w:r>
    </w:p>
    <w:p w:rsidR="00456A96" w:rsidRPr="0075660A" w:rsidRDefault="00456A96" w:rsidP="00456A96">
      <w:pPr>
        <w:spacing w:after="0" w:line="408" w:lineRule="auto"/>
        <w:ind w:left="120"/>
        <w:jc w:val="center"/>
        <w:rPr>
          <w:sz w:val="24"/>
          <w:szCs w:val="24"/>
          <w:lang w:val="ru-RU"/>
        </w:rPr>
      </w:pPr>
      <w:r>
        <w:rPr>
          <w:rFonts w:ascii="Times New Roman" w:hAnsi="Times New Roman"/>
          <w:color w:val="000000"/>
          <w:sz w:val="24"/>
          <w:szCs w:val="24"/>
          <w:lang w:val="ru-RU"/>
        </w:rPr>
        <w:t>для обучающихся 10 класса</w:t>
      </w:r>
      <w:r w:rsidRPr="0075660A">
        <w:rPr>
          <w:rFonts w:ascii="Times New Roman" w:hAnsi="Times New Roman"/>
          <w:color w:val="000000"/>
          <w:sz w:val="24"/>
          <w:szCs w:val="24"/>
          <w:lang w:val="ru-RU"/>
        </w:rPr>
        <w:t xml:space="preserve"> </w:t>
      </w:r>
    </w:p>
    <w:p w:rsidR="00456A96" w:rsidRPr="0075660A" w:rsidRDefault="00456A96" w:rsidP="00456A96">
      <w:pPr>
        <w:spacing w:after="0"/>
        <w:ind w:left="120"/>
        <w:jc w:val="center"/>
        <w:rPr>
          <w:sz w:val="24"/>
          <w:szCs w:val="24"/>
          <w:lang w:val="ru-RU"/>
        </w:rPr>
      </w:pPr>
    </w:p>
    <w:p w:rsidR="00456A96" w:rsidRPr="0075660A" w:rsidRDefault="00456A96" w:rsidP="00456A96">
      <w:pPr>
        <w:spacing w:after="0"/>
        <w:ind w:left="120"/>
        <w:jc w:val="center"/>
        <w:rPr>
          <w:sz w:val="24"/>
          <w:szCs w:val="24"/>
          <w:lang w:val="ru-RU"/>
        </w:rPr>
      </w:pPr>
    </w:p>
    <w:p w:rsidR="00456A96" w:rsidRPr="0075660A" w:rsidRDefault="00456A96" w:rsidP="00456A96">
      <w:pPr>
        <w:spacing w:after="0"/>
        <w:ind w:left="120"/>
        <w:jc w:val="center"/>
        <w:rPr>
          <w:sz w:val="24"/>
          <w:szCs w:val="24"/>
          <w:lang w:val="ru-RU"/>
        </w:rPr>
      </w:pPr>
    </w:p>
    <w:p w:rsidR="00456A96" w:rsidRPr="0075660A" w:rsidRDefault="00456A96" w:rsidP="00456A96">
      <w:pPr>
        <w:spacing w:after="0"/>
        <w:ind w:left="120"/>
        <w:jc w:val="center"/>
        <w:rPr>
          <w:sz w:val="24"/>
          <w:szCs w:val="24"/>
          <w:lang w:val="ru-RU"/>
        </w:rPr>
      </w:pPr>
    </w:p>
    <w:p w:rsidR="00456A96" w:rsidRPr="0075660A" w:rsidRDefault="00456A96" w:rsidP="00456A96">
      <w:pPr>
        <w:spacing w:after="0"/>
        <w:ind w:left="120"/>
        <w:jc w:val="center"/>
        <w:rPr>
          <w:sz w:val="24"/>
          <w:szCs w:val="24"/>
          <w:lang w:val="ru-RU"/>
        </w:rPr>
      </w:pPr>
    </w:p>
    <w:p w:rsidR="00456A96" w:rsidRPr="0075660A" w:rsidRDefault="00456A96" w:rsidP="00456A96">
      <w:pPr>
        <w:spacing w:after="0"/>
        <w:ind w:left="120"/>
        <w:jc w:val="center"/>
        <w:rPr>
          <w:sz w:val="24"/>
          <w:szCs w:val="24"/>
          <w:lang w:val="ru-RU"/>
        </w:rPr>
      </w:pPr>
    </w:p>
    <w:p w:rsidR="00456A96" w:rsidRPr="0075660A" w:rsidRDefault="00456A96" w:rsidP="00456A96">
      <w:pPr>
        <w:spacing w:after="0"/>
        <w:rPr>
          <w:sz w:val="24"/>
          <w:szCs w:val="24"/>
          <w:lang w:val="ru-RU"/>
        </w:rPr>
      </w:pPr>
      <w:bookmarkStart w:id="3" w:name="83ace5c0-f913-49d8-975d-9ddb35d71a16"/>
      <w:r w:rsidRPr="0075660A">
        <w:rPr>
          <w:sz w:val="24"/>
          <w:szCs w:val="24"/>
          <w:lang w:val="ru-RU"/>
        </w:rPr>
        <w:t xml:space="preserve">                                               </w:t>
      </w:r>
      <w:r>
        <w:rPr>
          <w:sz w:val="24"/>
          <w:szCs w:val="24"/>
          <w:lang w:val="ru-RU"/>
        </w:rPr>
        <w:t xml:space="preserve">      </w:t>
      </w:r>
      <w:r w:rsidRPr="0075660A">
        <w:rPr>
          <w:sz w:val="24"/>
          <w:szCs w:val="24"/>
          <w:lang w:val="ru-RU"/>
        </w:rPr>
        <w:t xml:space="preserve">      </w:t>
      </w:r>
      <w:bookmarkEnd w:id="3"/>
      <w:r>
        <w:rPr>
          <w:rFonts w:ascii="Times New Roman" w:hAnsi="Times New Roman"/>
          <w:b/>
          <w:color w:val="000000"/>
          <w:sz w:val="24"/>
          <w:szCs w:val="24"/>
          <w:lang w:val="ru-RU"/>
        </w:rPr>
        <w:t xml:space="preserve">         </w:t>
      </w:r>
      <w:r w:rsidRPr="0075660A">
        <w:rPr>
          <w:rFonts w:ascii="Times New Roman" w:hAnsi="Times New Roman"/>
          <w:b/>
          <w:color w:val="000000"/>
          <w:sz w:val="24"/>
          <w:szCs w:val="24"/>
          <w:lang w:val="ru-RU"/>
        </w:rPr>
        <w:t xml:space="preserve">‌ </w:t>
      </w:r>
      <w:bookmarkStart w:id="4" w:name="42db4f7f-2e59-42a2-8842-975d7f5699d1"/>
      <w:proofErr w:type="spellStart"/>
      <w:r w:rsidR="0011665B">
        <w:rPr>
          <w:rFonts w:ascii="Times New Roman" w:hAnsi="Times New Roman"/>
          <w:b/>
          <w:color w:val="000000"/>
          <w:sz w:val="24"/>
          <w:szCs w:val="24"/>
          <w:lang w:val="ru-RU"/>
        </w:rPr>
        <w:t>Авило</w:t>
      </w:r>
      <w:proofErr w:type="spellEnd"/>
      <w:r w:rsidR="0011665B">
        <w:rPr>
          <w:rFonts w:ascii="Times New Roman" w:hAnsi="Times New Roman"/>
          <w:b/>
          <w:color w:val="000000"/>
          <w:sz w:val="24"/>
          <w:szCs w:val="24"/>
          <w:lang w:val="ru-RU"/>
        </w:rPr>
        <w:t xml:space="preserve">-Успенка </w:t>
      </w:r>
      <w:r>
        <w:rPr>
          <w:rFonts w:ascii="Times New Roman" w:hAnsi="Times New Roman"/>
          <w:b/>
          <w:color w:val="000000"/>
          <w:sz w:val="24"/>
          <w:szCs w:val="24"/>
          <w:lang w:val="ru-RU"/>
        </w:rPr>
        <w:t>2026</w:t>
      </w:r>
      <w:r w:rsidRPr="0075660A">
        <w:rPr>
          <w:rFonts w:ascii="Times New Roman" w:hAnsi="Times New Roman"/>
          <w:b/>
          <w:color w:val="000000"/>
          <w:sz w:val="24"/>
          <w:szCs w:val="24"/>
          <w:lang w:val="ru-RU"/>
        </w:rPr>
        <w:t xml:space="preserve"> год</w:t>
      </w:r>
      <w:bookmarkEnd w:id="4"/>
      <w:r w:rsidRPr="0075660A">
        <w:rPr>
          <w:rFonts w:ascii="Times New Roman" w:hAnsi="Times New Roman"/>
          <w:b/>
          <w:color w:val="000000"/>
          <w:sz w:val="24"/>
          <w:szCs w:val="24"/>
          <w:lang w:val="ru-RU"/>
        </w:rPr>
        <w:t>‌</w:t>
      </w:r>
      <w:r w:rsidRPr="0075660A">
        <w:rPr>
          <w:rFonts w:ascii="Times New Roman" w:hAnsi="Times New Roman"/>
          <w:color w:val="000000"/>
          <w:sz w:val="24"/>
          <w:szCs w:val="24"/>
          <w:lang w:val="ru-RU"/>
        </w:rPr>
        <w:t>​</w:t>
      </w:r>
    </w:p>
    <w:p w:rsidR="00456A96" w:rsidRPr="0075660A" w:rsidRDefault="00456A96" w:rsidP="00456A96">
      <w:pPr>
        <w:spacing w:after="0"/>
        <w:ind w:left="120"/>
        <w:rPr>
          <w:sz w:val="24"/>
          <w:szCs w:val="24"/>
          <w:lang w:val="ru-RU"/>
        </w:rPr>
      </w:pPr>
    </w:p>
    <w:p w:rsidR="00032DF9" w:rsidRPr="00456A96" w:rsidRDefault="00032DF9">
      <w:pPr>
        <w:rPr>
          <w:lang w:val="ru-RU"/>
        </w:rPr>
        <w:sectPr w:rsidR="00032DF9" w:rsidRPr="00456A96">
          <w:pgSz w:w="11906" w:h="16383"/>
          <w:pgMar w:top="1134" w:right="850" w:bottom="1134" w:left="1701" w:header="720" w:footer="720" w:gutter="0"/>
          <w:cols w:space="720"/>
        </w:sectPr>
      </w:pPr>
    </w:p>
    <w:p w:rsidR="00032DF9" w:rsidRPr="00456A96" w:rsidRDefault="005212DB">
      <w:pPr>
        <w:spacing w:after="0" w:line="264" w:lineRule="auto"/>
        <w:ind w:left="120"/>
        <w:jc w:val="both"/>
        <w:rPr>
          <w:lang w:val="ru-RU"/>
        </w:rPr>
      </w:pPr>
      <w:bookmarkStart w:id="5" w:name="block-83509682"/>
      <w:bookmarkEnd w:id="0"/>
      <w:r w:rsidRPr="00456A96">
        <w:rPr>
          <w:rFonts w:ascii="Times New Roman" w:hAnsi="Times New Roman"/>
          <w:b/>
          <w:color w:val="000000"/>
          <w:sz w:val="28"/>
          <w:lang w:val="ru-RU"/>
        </w:rPr>
        <w:lastRenderedPageBreak/>
        <w:t>ПОЯСНИТЕЛЬНАЯ ЗАПИСКА</w:t>
      </w:r>
    </w:p>
    <w:p w:rsidR="00032DF9" w:rsidRPr="00456A96" w:rsidRDefault="00032DF9">
      <w:pPr>
        <w:spacing w:after="0" w:line="264" w:lineRule="auto"/>
        <w:ind w:left="120"/>
        <w:jc w:val="both"/>
        <w:rPr>
          <w:lang w:val="ru-RU"/>
        </w:rPr>
      </w:pP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При разработке программы по биологии теоретическую основу для определения подходов к формированию содержания учебного предмета «Биология» составили: концептуальные положения ФГОС СОО о взаимообусловленности целей, содержания, результатов обучения и требований к уровню подготовки выпускников, положения об общих целях и принципах, характеризующих современное состояние системы среднего общего образования в Российской Федерации, а также положения о специфике биологии, её значении в познании живой природы и обеспечении существования человеческого общества. Согласно названным положениям, определены основные функции программы по биологии и её структура.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Программа по биологии даёт представление о целях, об общей стратегии обучения, </w:t>
      </w:r>
      <w:proofErr w:type="gramStart"/>
      <w:r w:rsidRPr="00456A96">
        <w:rPr>
          <w:rFonts w:ascii="Times New Roman" w:hAnsi="Times New Roman"/>
          <w:color w:val="000000"/>
          <w:sz w:val="28"/>
          <w:lang w:val="ru-RU"/>
        </w:rPr>
        <w:t>воспитания и развития</w:t>
      </w:r>
      <w:proofErr w:type="gramEnd"/>
      <w:r w:rsidRPr="00456A96">
        <w:rPr>
          <w:rFonts w:ascii="Times New Roman" w:hAnsi="Times New Roman"/>
          <w:color w:val="000000"/>
          <w:sz w:val="28"/>
          <w:lang w:val="ru-RU"/>
        </w:rPr>
        <w:t xml:space="preserve"> обучающихся средствами учебного предмета «Биология», определяет обязательное предметное содержание, его структуру, распределение по разделам и темам, рекомендуемую последовательность изучения учебного материала с учётом </w:t>
      </w:r>
      <w:proofErr w:type="spellStart"/>
      <w:r w:rsidRPr="00456A96">
        <w:rPr>
          <w:rFonts w:ascii="Times New Roman" w:hAnsi="Times New Roman"/>
          <w:color w:val="000000"/>
          <w:sz w:val="28"/>
          <w:lang w:val="ru-RU"/>
        </w:rPr>
        <w:t>межпредметных</w:t>
      </w:r>
      <w:proofErr w:type="spellEnd"/>
      <w:r w:rsidRPr="00456A96">
        <w:rPr>
          <w:rFonts w:ascii="Times New Roman" w:hAnsi="Times New Roman"/>
          <w:color w:val="000000"/>
          <w:sz w:val="28"/>
          <w:lang w:val="ru-RU"/>
        </w:rPr>
        <w:t xml:space="preserve"> и </w:t>
      </w:r>
      <w:proofErr w:type="spellStart"/>
      <w:r w:rsidRPr="00456A96">
        <w:rPr>
          <w:rFonts w:ascii="Times New Roman" w:hAnsi="Times New Roman"/>
          <w:color w:val="000000"/>
          <w:sz w:val="28"/>
          <w:lang w:val="ru-RU"/>
        </w:rPr>
        <w:t>внутрипредметных</w:t>
      </w:r>
      <w:proofErr w:type="spellEnd"/>
      <w:r w:rsidRPr="00456A96">
        <w:rPr>
          <w:rFonts w:ascii="Times New Roman" w:hAnsi="Times New Roman"/>
          <w:color w:val="000000"/>
          <w:sz w:val="28"/>
          <w:lang w:val="ru-RU"/>
        </w:rPr>
        <w:t xml:space="preserve"> связей, логики образовательного процесса, возрастных особенностей обучающихся.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В программе по биологии также учитываются требования к планируемым личностным, </w:t>
      </w:r>
      <w:proofErr w:type="spellStart"/>
      <w:r w:rsidRPr="00456A96">
        <w:rPr>
          <w:rFonts w:ascii="Times New Roman" w:hAnsi="Times New Roman"/>
          <w:color w:val="000000"/>
          <w:sz w:val="28"/>
          <w:lang w:val="ru-RU"/>
        </w:rPr>
        <w:t>метапредметным</w:t>
      </w:r>
      <w:proofErr w:type="spellEnd"/>
      <w:r w:rsidRPr="00456A96">
        <w:rPr>
          <w:rFonts w:ascii="Times New Roman" w:hAnsi="Times New Roman"/>
          <w:color w:val="000000"/>
          <w:sz w:val="28"/>
          <w:lang w:val="ru-RU"/>
        </w:rPr>
        <w:t xml:space="preserve"> и предметным результатам обучения в формировании основных видов учебно-познавательной деятельности/</w:t>
      </w:r>
      <w:proofErr w:type="gramStart"/>
      <w:r w:rsidRPr="00456A96">
        <w:rPr>
          <w:rFonts w:ascii="Times New Roman" w:hAnsi="Times New Roman"/>
          <w:color w:val="000000"/>
          <w:sz w:val="28"/>
          <w:lang w:val="ru-RU"/>
        </w:rPr>
        <w:t>учебных действий</w:t>
      </w:r>
      <w:proofErr w:type="gramEnd"/>
      <w:r w:rsidRPr="00456A96">
        <w:rPr>
          <w:rFonts w:ascii="Times New Roman" w:hAnsi="Times New Roman"/>
          <w:color w:val="000000"/>
          <w:sz w:val="28"/>
          <w:lang w:val="ru-RU"/>
        </w:rPr>
        <w:t xml:space="preserve"> обучающихся по освоению содержания биологического образования.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В программе по биологии (10–11 классы, базовый уровень) реализован принцип преемственности в изучении биологии, благодаря чему в ней просматривается направленность на развитие знаний, связанных с формированием естественно-научного мировоззрения, ценностных ориентаций личности, экологического мышления, представлений о здоровом образе жизни и бережным отношением к окружающей природной среде. Поэтому наряду с изучением общебиологических теорий, а также знаний о строении живых систем разного ранга и сущности основных протекающих в них процессов в программе по биологии уделено внимание использованию полученных знаний в повседневной жизни для решения прикладных задач, в том числе: профилактики наследственных заболеваний человека, медико-генетического консультирования, обоснования экологически целесообразного поведения в окружающей природной среде, анализа влияния хозяйственной деятельности человека на состояние природных и искусственных экосистем. Усиление внимания к прикладной направленности учебного предмета «Биология» продиктовано необходимостью обеспечения </w:t>
      </w:r>
      <w:r w:rsidRPr="00456A96">
        <w:rPr>
          <w:rFonts w:ascii="Times New Roman" w:hAnsi="Times New Roman"/>
          <w:color w:val="000000"/>
          <w:sz w:val="28"/>
          <w:lang w:val="ru-RU"/>
        </w:rPr>
        <w:lastRenderedPageBreak/>
        <w:t>условий для решения одной из актуальных задач школьного биологического образования, которая предполагает формирование у обучающихся способности адаптироваться к изменениям динамично развивающегося современного мира.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Биология на уровне среднего общего образования занимает важное место. Она обеспечивает формирование у обучающихся представлений о научной картине мира, расширяет и обобщает знания о живой природе, её отличительных признаках – уровневой организации и эволюции, создаёт условия для: познания законов живой природы, формирования функциональной грамотности, навыков здорового и безопасного образа жизни, экологического мышления, ценностного отношения к живой природе и человеку.</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Большое значение биология имеет также для решения воспитательных и развивающих задач среднего общего образования, социализации обучающихся. Изучение биологии обеспечивает условия для формирования интеллектуальных, коммуникационных и информационных навыков, эстетической культуры, способствует интеграции биологических знаний с представлениями из других учебных предметов, в частности, физики, химии и географии. Названные положения о предназначении учебного предмета «Биология» составили основу для определения подходов к отбору и структурированию его содержания, представленного в программе по биологии.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Отбор содержания учебного предмета «Биология» на базовом уровне осуществлён с позиций </w:t>
      </w:r>
      <w:proofErr w:type="spellStart"/>
      <w:r w:rsidRPr="00456A96">
        <w:rPr>
          <w:rFonts w:ascii="Times New Roman" w:hAnsi="Times New Roman"/>
          <w:color w:val="000000"/>
          <w:sz w:val="28"/>
          <w:lang w:val="ru-RU"/>
        </w:rPr>
        <w:t>культуросообразного</w:t>
      </w:r>
      <w:proofErr w:type="spellEnd"/>
      <w:r w:rsidRPr="00456A96">
        <w:rPr>
          <w:rFonts w:ascii="Times New Roman" w:hAnsi="Times New Roman"/>
          <w:color w:val="000000"/>
          <w:sz w:val="28"/>
          <w:lang w:val="ru-RU"/>
        </w:rPr>
        <w:t xml:space="preserve"> подхода, в соответствии с которым обучающиеся должны освоить знания и умения, значимые для формирования общей культуры, определяющие адекватное поведение человека в окружающей природной среде, востребованные в повседневной жизни и практической деятельности. Особое место в этой системе знаний занимают элементы содержания, которые служат основой для формирования представлений о современной естественно-научной картине мира и ценностных ориентациях личности, способствующих </w:t>
      </w:r>
      <w:proofErr w:type="spellStart"/>
      <w:r w:rsidRPr="00456A96">
        <w:rPr>
          <w:rFonts w:ascii="Times New Roman" w:hAnsi="Times New Roman"/>
          <w:color w:val="000000"/>
          <w:sz w:val="28"/>
          <w:lang w:val="ru-RU"/>
        </w:rPr>
        <w:t>гуманизации</w:t>
      </w:r>
      <w:proofErr w:type="spellEnd"/>
      <w:r w:rsidRPr="00456A96">
        <w:rPr>
          <w:rFonts w:ascii="Times New Roman" w:hAnsi="Times New Roman"/>
          <w:color w:val="000000"/>
          <w:sz w:val="28"/>
          <w:lang w:val="ru-RU"/>
        </w:rPr>
        <w:t xml:space="preserve"> биологического образования.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Структурирование содержания учебного материала в программе по биологии осуществлено с учётом приоритетного значения знаний об отличительных особенностях живой природы, о её уровневой организации и эволюции. В соответствии с этим в структуре учебного предмета «Биология» выделены следующие содержательные линии: «Биология как наука. Методы научного познания», «Клетка как биологическая система», «Организм как </w:t>
      </w:r>
      <w:r w:rsidRPr="00456A96">
        <w:rPr>
          <w:rFonts w:ascii="Times New Roman" w:hAnsi="Times New Roman"/>
          <w:color w:val="000000"/>
          <w:sz w:val="28"/>
          <w:lang w:val="ru-RU"/>
        </w:rPr>
        <w:lastRenderedPageBreak/>
        <w:t>биологическая система», «Система и многообразие органического мира», «Эволюция живой природы», «Экосистемы и присущие им закономерности».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Цель изучения учебного предмета «Биология» на базовом уровне – овладение обучающимися знаниями о структурно-функциональной организации живых систем разного ранга и приобретение умений использовать эти знания для грамотных действий в отношении объектов живой природы и решения различных жизненных проблем.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Достижение цели изучения учебного предмета «Биология» на базовом уровне обеспечивается решением следующих задач:</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освоение обучающимися системы знаний о биологических теориях, учениях, законах, закономерностях, гипотезах, правилах, служащих основой для формирования представлений о естественно-научной картине мира, о методах научного познания, строении, многообразии и особенностях живых систем разного уровня организации, выдающихся открытиях и современных исследованиях в биологии;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формирование у обучающихся познавательных, интеллектуальных и творческих способностей в процессе анализа данных о путях развития в биологии научных взглядов, идей и подходов к изучению живых систем разного уровня организации;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становление у обучающихся общей культуры, функциональной грамотности, развитие умений объяснять и оценивать явления окружающего мира живой природы на основании знаний и опыта, полученных при изучении биологии;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формирование у обучающихся умений иллюстрировать значение биологических знаний в практической деятельности человека, развитии современных медицинских технологий и </w:t>
      </w:r>
      <w:proofErr w:type="spellStart"/>
      <w:r w:rsidRPr="00456A96">
        <w:rPr>
          <w:rFonts w:ascii="Times New Roman" w:hAnsi="Times New Roman"/>
          <w:color w:val="000000"/>
          <w:sz w:val="28"/>
          <w:lang w:val="ru-RU"/>
        </w:rPr>
        <w:t>агробиотехнологий</w:t>
      </w:r>
      <w:proofErr w:type="spellEnd"/>
      <w:r w:rsidRPr="00456A96">
        <w:rPr>
          <w:rFonts w:ascii="Times New Roman" w:hAnsi="Times New Roman"/>
          <w:color w:val="000000"/>
          <w:sz w:val="28"/>
          <w:lang w:val="ru-RU"/>
        </w:rPr>
        <w:t>;</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воспитание убеждённости в возможности познания человеком живой природы, необходимости бережного отношения к ней, соблюдения этических норм при проведении биологических исследований;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осознание ценности биологических знаний для повышения уровня экологической культуры, для формирования научного мировоззрения;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применение приобретённых знаний и умений в повседневной жизни для оценки последствий своей деятельности по отношению к окружающей среде, собственному здоровью, обоснование и соблюдение мер профилактики заболеваний.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 системе среднего общего образования учебный предмет «Биология», изучаемый на базовом уровне, является обязательным учебным предметом.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Для изучения биологии на базовом уровне среднего общего образования отводится 68 часов: в 10 классе – 34 часа (1 час в неделю), в 11 классе – 34 часа (1 час в неделю).</w:t>
      </w:r>
    </w:p>
    <w:p w:rsidR="00032DF9" w:rsidRPr="00456A96" w:rsidRDefault="00032DF9">
      <w:pPr>
        <w:rPr>
          <w:lang w:val="ru-RU"/>
        </w:rPr>
        <w:sectPr w:rsidR="00032DF9" w:rsidRPr="00456A96">
          <w:pgSz w:w="11906" w:h="16383"/>
          <w:pgMar w:top="1134" w:right="850" w:bottom="1134" w:left="1701" w:header="720" w:footer="720" w:gutter="0"/>
          <w:cols w:space="720"/>
        </w:sectPr>
      </w:pPr>
    </w:p>
    <w:p w:rsidR="00032DF9" w:rsidRPr="00456A96" w:rsidRDefault="005212DB">
      <w:pPr>
        <w:spacing w:after="0" w:line="264" w:lineRule="auto"/>
        <w:ind w:left="120"/>
        <w:jc w:val="both"/>
        <w:rPr>
          <w:lang w:val="ru-RU"/>
        </w:rPr>
      </w:pPr>
      <w:bookmarkStart w:id="6" w:name="block-83509678"/>
      <w:bookmarkEnd w:id="5"/>
      <w:r w:rsidRPr="00456A96">
        <w:rPr>
          <w:rFonts w:ascii="Times New Roman" w:hAnsi="Times New Roman"/>
          <w:b/>
          <w:color w:val="000000"/>
          <w:sz w:val="28"/>
          <w:lang w:val="ru-RU"/>
        </w:rPr>
        <w:lastRenderedPageBreak/>
        <w:t>СОДЕРЖАНИЕ ОБУЧЕНИЯ</w:t>
      </w:r>
      <w:r w:rsidRPr="00456A96">
        <w:rPr>
          <w:rFonts w:ascii="Times New Roman" w:hAnsi="Times New Roman"/>
          <w:color w:val="000000"/>
          <w:sz w:val="28"/>
          <w:lang w:val="ru-RU"/>
        </w:rPr>
        <w:t xml:space="preserve"> </w:t>
      </w:r>
    </w:p>
    <w:p w:rsidR="00032DF9" w:rsidRPr="00456A96" w:rsidRDefault="00032DF9">
      <w:pPr>
        <w:spacing w:after="0" w:line="264" w:lineRule="auto"/>
        <w:ind w:left="120"/>
        <w:jc w:val="both"/>
        <w:rPr>
          <w:lang w:val="ru-RU"/>
        </w:rPr>
      </w:pPr>
    </w:p>
    <w:p w:rsidR="00032DF9" w:rsidRPr="00456A96" w:rsidRDefault="005212DB">
      <w:pPr>
        <w:spacing w:after="0" w:line="264" w:lineRule="auto"/>
        <w:ind w:left="120"/>
        <w:jc w:val="both"/>
        <w:rPr>
          <w:lang w:val="ru-RU"/>
        </w:rPr>
      </w:pPr>
      <w:r w:rsidRPr="00456A96">
        <w:rPr>
          <w:rFonts w:ascii="Times New Roman" w:hAnsi="Times New Roman"/>
          <w:b/>
          <w:color w:val="000000"/>
          <w:sz w:val="28"/>
          <w:lang w:val="ru-RU"/>
        </w:rPr>
        <w:t>10 КЛАСС</w:t>
      </w:r>
    </w:p>
    <w:p w:rsidR="00032DF9" w:rsidRPr="00456A96" w:rsidRDefault="00032DF9">
      <w:pPr>
        <w:spacing w:after="0" w:line="264" w:lineRule="auto"/>
        <w:ind w:left="120"/>
        <w:jc w:val="both"/>
        <w:rPr>
          <w:lang w:val="ru-RU"/>
        </w:rPr>
      </w:pP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1. Биология как наука.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Биология как наука. Связь биологии с общественными, техническими и другими естественными науками, философией, этикой, эстетикой и правом. Роль биологии в формировании современной научной картины мира. Система биологических наук. </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Методы познания живой природы (наблюдение, эксперимент, описание, измерение, классификация, моделирование, статистическая обработка данных).</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Демонстрации:</w:t>
      </w:r>
    </w:p>
    <w:p w:rsidR="00032DF9" w:rsidRPr="0011665B" w:rsidRDefault="005212DB">
      <w:pPr>
        <w:spacing w:after="0" w:line="264" w:lineRule="auto"/>
        <w:ind w:firstLine="600"/>
        <w:jc w:val="both"/>
        <w:rPr>
          <w:lang w:val="ru-RU"/>
        </w:rPr>
      </w:pPr>
      <w:r w:rsidRPr="00456A96">
        <w:rPr>
          <w:rFonts w:ascii="Times New Roman" w:hAnsi="Times New Roman"/>
          <w:color w:val="000000"/>
          <w:sz w:val="28"/>
          <w:lang w:val="ru-RU"/>
        </w:rPr>
        <w:t xml:space="preserve">Портреты: Ч. Дарвин, Г. Мендель, Н. К. Кольцов, Дж. </w:t>
      </w:r>
      <w:r w:rsidRPr="0011665B">
        <w:rPr>
          <w:rFonts w:ascii="Times New Roman" w:hAnsi="Times New Roman"/>
          <w:color w:val="000000"/>
          <w:sz w:val="28"/>
          <w:lang w:val="ru-RU"/>
        </w:rPr>
        <w:t>Уотсон и Ф. Крик.</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Таблицы и схемы: «Методы познания живой природы».</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Лабораторные и практические работы: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Практическая работа</w:t>
      </w:r>
      <w:r w:rsidRPr="00456A96">
        <w:rPr>
          <w:rFonts w:ascii="Times New Roman" w:hAnsi="Times New Roman"/>
          <w:b/>
          <w:color w:val="000000"/>
          <w:sz w:val="28"/>
          <w:lang w:val="ru-RU"/>
        </w:rPr>
        <w:t xml:space="preserve"> </w:t>
      </w:r>
      <w:r w:rsidRPr="00456A96">
        <w:rPr>
          <w:rFonts w:ascii="Times New Roman" w:hAnsi="Times New Roman"/>
          <w:color w:val="000000"/>
          <w:sz w:val="28"/>
          <w:lang w:val="ru-RU"/>
        </w:rPr>
        <w:t>№ 1. «Использование различных методов при изучении биологических объектов».</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2. Живые системы и их организация.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Живые системы (биосистемы) как предмет изучения биологии. Отличие живых систем от неорганической природы.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Свойства биосистем и их разнообразие. Уровни организации биосистем: молекулярный, клеточный, тканевый, организменный, популяционно-видовой, </w:t>
      </w:r>
      <w:proofErr w:type="spellStart"/>
      <w:r w:rsidRPr="00456A96">
        <w:rPr>
          <w:rFonts w:ascii="Times New Roman" w:hAnsi="Times New Roman"/>
          <w:color w:val="000000"/>
          <w:sz w:val="28"/>
          <w:lang w:val="ru-RU"/>
        </w:rPr>
        <w:t>экосистемный</w:t>
      </w:r>
      <w:proofErr w:type="spellEnd"/>
      <w:r w:rsidRPr="00456A96">
        <w:rPr>
          <w:rFonts w:ascii="Times New Roman" w:hAnsi="Times New Roman"/>
          <w:color w:val="000000"/>
          <w:sz w:val="28"/>
          <w:lang w:val="ru-RU"/>
        </w:rPr>
        <w:t xml:space="preserve"> (биогеоценотический), биосферный.</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Демонстрации: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Таблицы и схемы: «Основные признаки жизни», «Уровни организации живой природы».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Оборудование: модель молекулы ДНК.</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3. Химический состав и строение клетки.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 Химический состав клетки. Химические элементы: макроэлементы, микроэлементы. Вода и минеральные вещества.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Функции воды и минеральных веществ в клетке. Поддержание осмотического баланса.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Ферменты – биологические катализаторы. Строение фермента: активный центр, субстратная специфичность. Коферменты. Витамины. Отличия ферментов от неорганических катализаторов.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Углеводы: моносахариды (глюкоза, рибоза и </w:t>
      </w:r>
      <w:proofErr w:type="spellStart"/>
      <w:r w:rsidRPr="00456A96">
        <w:rPr>
          <w:rFonts w:ascii="Times New Roman" w:hAnsi="Times New Roman"/>
          <w:color w:val="000000"/>
          <w:sz w:val="28"/>
          <w:lang w:val="ru-RU"/>
        </w:rPr>
        <w:t>дезоксирибоза</w:t>
      </w:r>
      <w:proofErr w:type="spellEnd"/>
      <w:r w:rsidRPr="00456A96">
        <w:rPr>
          <w:rFonts w:ascii="Times New Roman" w:hAnsi="Times New Roman"/>
          <w:color w:val="000000"/>
          <w:sz w:val="28"/>
          <w:lang w:val="ru-RU"/>
        </w:rPr>
        <w:t>), дисахариды (сахароза, лактоза) и полисахариды (крахмал, гликоген, целлюлоза). Биологические функции углеводов.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Липиды: триглицериды, фосфолипиды, стероиды. </w:t>
      </w:r>
      <w:proofErr w:type="spellStart"/>
      <w:r w:rsidRPr="00456A96">
        <w:rPr>
          <w:rFonts w:ascii="Times New Roman" w:hAnsi="Times New Roman"/>
          <w:color w:val="000000"/>
          <w:sz w:val="28"/>
          <w:lang w:val="ru-RU"/>
        </w:rPr>
        <w:t>Гидрофильно</w:t>
      </w:r>
      <w:proofErr w:type="spellEnd"/>
      <w:r w:rsidRPr="00456A96">
        <w:rPr>
          <w:rFonts w:ascii="Times New Roman" w:hAnsi="Times New Roman"/>
          <w:color w:val="000000"/>
          <w:sz w:val="28"/>
          <w:lang w:val="ru-RU"/>
        </w:rPr>
        <w:t>-гидрофобные свойства. Биологические функции липидов. Сравнение углеводов, белков и липидов как источников энергии.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Нуклеиновые кислоты: ДНК и РНК. Нуклеотиды – мономеры нуклеиновых кислот. Строение и функции ДНК. Строение и функции РНК. Виды РНК. АТФ: строение и функции.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Цитология – наука о клетке. Клеточная теория – пример взаимодействия идей и фактов в научном познании. Методы изучения клетки.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Клетка как целостная живая система. Общие признаки клеток: замкнутая наружная мембрана, молекулы ДНК как генетический аппарат, система синтеза белка.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Типы клеток: </w:t>
      </w:r>
      <w:proofErr w:type="spellStart"/>
      <w:r w:rsidRPr="00456A96">
        <w:rPr>
          <w:rFonts w:ascii="Times New Roman" w:hAnsi="Times New Roman"/>
          <w:color w:val="000000"/>
          <w:sz w:val="28"/>
          <w:lang w:val="ru-RU"/>
        </w:rPr>
        <w:t>эукариотическая</w:t>
      </w:r>
      <w:proofErr w:type="spellEnd"/>
      <w:r w:rsidRPr="00456A96">
        <w:rPr>
          <w:rFonts w:ascii="Times New Roman" w:hAnsi="Times New Roman"/>
          <w:color w:val="000000"/>
          <w:sz w:val="28"/>
          <w:lang w:val="ru-RU"/>
        </w:rPr>
        <w:t xml:space="preserve"> и </w:t>
      </w:r>
      <w:proofErr w:type="spellStart"/>
      <w:r w:rsidRPr="00456A96">
        <w:rPr>
          <w:rFonts w:ascii="Times New Roman" w:hAnsi="Times New Roman"/>
          <w:color w:val="000000"/>
          <w:sz w:val="28"/>
          <w:lang w:val="ru-RU"/>
        </w:rPr>
        <w:t>прокариотическая</w:t>
      </w:r>
      <w:proofErr w:type="spellEnd"/>
      <w:r w:rsidRPr="00456A96">
        <w:rPr>
          <w:rFonts w:ascii="Times New Roman" w:hAnsi="Times New Roman"/>
          <w:color w:val="000000"/>
          <w:sz w:val="28"/>
          <w:lang w:val="ru-RU"/>
        </w:rPr>
        <w:t xml:space="preserve">. Особенности строения </w:t>
      </w:r>
      <w:proofErr w:type="spellStart"/>
      <w:r w:rsidRPr="00456A96">
        <w:rPr>
          <w:rFonts w:ascii="Times New Roman" w:hAnsi="Times New Roman"/>
          <w:color w:val="000000"/>
          <w:sz w:val="28"/>
          <w:lang w:val="ru-RU"/>
        </w:rPr>
        <w:t>прокариотической</w:t>
      </w:r>
      <w:proofErr w:type="spellEnd"/>
      <w:r w:rsidRPr="00456A96">
        <w:rPr>
          <w:rFonts w:ascii="Times New Roman" w:hAnsi="Times New Roman"/>
          <w:color w:val="000000"/>
          <w:sz w:val="28"/>
          <w:lang w:val="ru-RU"/>
        </w:rPr>
        <w:t xml:space="preserve"> клетки. Клеточная стенка бактерий. Строение </w:t>
      </w:r>
      <w:proofErr w:type="spellStart"/>
      <w:r w:rsidRPr="00456A96">
        <w:rPr>
          <w:rFonts w:ascii="Times New Roman" w:hAnsi="Times New Roman"/>
          <w:color w:val="000000"/>
          <w:sz w:val="28"/>
          <w:lang w:val="ru-RU"/>
        </w:rPr>
        <w:t>эукариотической</w:t>
      </w:r>
      <w:proofErr w:type="spellEnd"/>
      <w:r w:rsidRPr="00456A96">
        <w:rPr>
          <w:rFonts w:ascii="Times New Roman" w:hAnsi="Times New Roman"/>
          <w:color w:val="000000"/>
          <w:sz w:val="28"/>
          <w:lang w:val="ru-RU"/>
        </w:rPr>
        <w:t xml:space="preserve"> клетки. Основные отличия растительной, животной и грибной клетки.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Поверхностные структуры клеток – клеточная стенка, </w:t>
      </w:r>
      <w:proofErr w:type="spellStart"/>
      <w:r w:rsidRPr="00456A96">
        <w:rPr>
          <w:rFonts w:ascii="Times New Roman" w:hAnsi="Times New Roman"/>
          <w:color w:val="000000"/>
          <w:sz w:val="28"/>
          <w:lang w:val="ru-RU"/>
        </w:rPr>
        <w:t>гликокаликс</w:t>
      </w:r>
      <w:proofErr w:type="spellEnd"/>
      <w:r w:rsidRPr="00456A96">
        <w:rPr>
          <w:rFonts w:ascii="Times New Roman" w:hAnsi="Times New Roman"/>
          <w:color w:val="000000"/>
          <w:sz w:val="28"/>
          <w:lang w:val="ru-RU"/>
        </w:rPr>
        <w:t xml:space="preserve">, их функции. Плазматическая мембрана, её свойства и функции. Цитоплазма и её органоиды. </w:t>
      </w:r>
      <w:proofErr w:type="spellStart"/>
      <w:r w:rsidRPr="00456A96">
        <w:rPr>
          <w:rFonts w:ascii="Times New Roman" w:hAnsi="Times New Roman"/>
          <w:color w:val="000000"/>
          <w:sz w:val="28"/>
          <w:lang w:val="ru-RU"/>
        </w:rPr>
        <w:t>Одномембранные</w:t>
      </w:r>
      <w:proofErr w:type="spellEnd"/>
      <w:r w:rsidRPr="00456A96">
        <w:rPr>
          <w:rFonts w:ascii="Times New Roman" w:hAnsi="Times New Roman"/>
          <w:color w:val="000000"/>
          <w:sz w:val="28"/>
          <w:lang w:val="ru-RU"/>
        </w:rPr>
        <w:t xml:space="preserve"> органоиды клетки: ЭПС, аппарат </w:t>
      </w:r>
      <w:proofErr w:type="spellStart"/>
      <w:r w:rsidRPr="00456A96">
        <w:rPr>
          <w:rFonts w:ascii="Times New Roman" w:hAnsi="Times New Roman"/>
          <w:color w:val="000000"/>
          <w:sz w:val="28"/>
          <w:lang w:val="ru-RU"/>
        </w:rPr>
        <w:t>Гольджи</w:t>
      </w:r>
      <w:proofErr w:type="spellEnd"/>
      <w:r w:rsidRPr="00456A96">
        <w:rPr>
          <w:rFonts w:ascii="Times New Roman" w:hAnsi="Times New Roman"/>
          <w:color w:val="000000"/>
          <w:sz w:val="28"/>
          <w:lang w:val="ru-RU"/>
        </w:rPr>
        <w:t xml:space="preserve">, лизосомы. Полуавтономные органоиды клетки: митохондрии, пластиды. Происхождение митохондрий и пластид. Виды пластид. </w:t>
      </w:r>
      <w:proofErr w:type="spellStart"/>
      <w:r w:rsidRPr="00456A96">
        <w:rPr>
          <w:rFonts w:ascii="Times New Roman" w:hAnsi="Times New Roman"/>
          <w:color w:val="000000"/>
          <w:sz w:val="28"/>
          <w:lang w:val="ru-RU"/>
        </w:rPr>
        <w:t>Немембранные</w:t>
      </w:r>
      <w:proofErr w:type="spellEnd"/>
      <w:r w:rsidRPr="00456A96">
        <w:rPr>
          <w:rFonts w:ascii="Times New Roman" w:hAnsi="Times New Roman"/>
          <w:color w:val="000000"/>
          <w:sz w:val="28"/>
          <w:lang w:val="ru-RU"/>
        </w:rPr>
        <w:t xml:space="preserve"> органоиды клетки: рибосомы, клеточный центр, центриоли, реснички, жгутики. Функции органоидов клетки. Включения.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Ядро – регуляторный центр клетки. Строение ядра: ядерная оболочка, кариоплазма, хроматин, ядрышко. Хромосомы.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Транспорт веществ в клетке.</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Демонстрации: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Портреты: А. Левенгук, Р. Гук, Т. Шванн, М. </w:t>
      </w:r>
      <w:proofErr w:type="spellStart"/>
      <w:r w:rsidRPr="00456A96">
        <w:rPr>
          <w:rFonts w:ascii="Times New Roman" w:hAnsi="Times New Roman"/>
          <w:color w:val="000000"/>
          <w:sz w:val="28"/>
          <w:lang w:val="ru-RU"/>
        </w:rPr>
        <w:t>Шлейден</w:t>
      </w:r>
      <w:proofErr w:type="spellEnd"/>
      <w:r w:rsidRPr="00456A96">
        <w:rPr>
          <w:rFonts w:ascii="Times New Roman" w:hAnsi="Times New Roman"/>
          <w:color w:val="000000"/>
          <w:sz w:val="28"/>
          <w:lang w:val="ru-RU"/>
        </w:rPr>
        <w:t xml:space="preserve">, Р. Вирхов, Дж. Уотсон, Ф. Крик, М. </w:t>
      </w:r>
      <w:proofErr w:type="spellStart"/>
      <w:r w:rsidRPr="00456A96">
        <w:rPr>
          <w:rFonts w:ascii="Times New Roman" w:hAnsi="Times New Roman"/>
          <w:color w:val="000000"/>
          <w:sz w:val="28"/>
          <w:lang w:val="ru-RU"/>
        </w:rPr>
        <w:t>Уилкинс</w:t>
      </w:r>
      <w:proofErr w:type="spellEnd"/>
      <w:r w:rsidRPr="00456A96">
        <w:rPr>
          <w:rFonts w:ascii="Times New Roman" w:hAnsi="Times New Roman"/>
          <w:color w:val="000000"/>
          <w:sz w:val="28"/>
          <w:lang w:val="ru-RU"/>
        </w:rPr>
        <w:t>, Р. Франклин, К. М. Бэр.</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Диаграммы: «Распределение химических элементов в неживой природе», «Распределение химических элементов в живой природе».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Таблицы и схемы: «Периодическая таблица химических элементов», «Строение молекулы воды», «Биосинтез белка», «Строение молекулы белка», «Строение фермента», «Нуклеиновые кислоты. ДНК», «Строение молекулы </w:t>
      </w:r>
      <w:r w:rsidRPr="00456A96">
        <w:rPr>
          <w:rFonts w:ascii="Times New Roman" w:hAnsi="Times New Roman"/>
          <w:color w:val="000000"/>
          <w:sz w:val="28"/>
          <w:lang w:val="ru-RU"/>
        </w:rPr>
        <w:lastRenderedPageBreak/>
        <w:t xml:space="preserve">АТФ», «Строение </w:t>
      </w:r>
      <w:proofErr w:type="spellStart"/>
      <w:r w:rsidRPr="00456A96">
        <w:rPr>
          <w:rFonts w:ascii="Times New Roman" w:hAnsi="Times New Roman"/>
          <w:color w:val="000000"/>
          <w:sz w:val="28"/>
          <w:lang w:val="ru-RU"/>
        </w:rPr>
        <w:t>эукариотической</w:t>
      </w:r>
      <w:proofErr w:type="spellEnd"/>
      <w:r w:rsidRPr="00456A96">
        <w:rPr>
          <w:rFonts w:ascii="Times New Roman" w:hAnsi="Times New Roman"/>
          <w:color w:val="000000"/>
          <w:sz w:val="28"/>
          <w:lang w:val="ru-RU"/>
        </w:rPr>
        <w:t xml:space="preserve"> клетки», «Строение животной клетки», «Строение растительной клетки», «Строение </w:t>
      </w:r>
      <w:proofErr w:type="spellStart"/>
      <w:r w:rsidRPr="00456A96">
        <w:rPr>
          <w:rFonts w:ascii="Times New Roman" w:hAnsi="Times New Roman"/>
          <w:color w:val="000000"/>
          <w:sz w:val="28"/>
          <w:lang w:val="ru-RU"/>
        </w:rPr>
        <w:t>прокариотической</w:t>
      </w:r>
      <w:proofErr w:type="spellEnd"/>
      <w:r w:rsidRPr="00456A96">
        <w:rPr>
          <w:rFonts w:ascii="Times New Roman" w:hAnsi="Times New Roman"/>
          <w:color w:val="000000"/>
          <w:sz w:val="28"/>
          <w:lang w:val="ru-RU"/>
        </w:rPr>
        <w:t xml:space="preserve"> клетки», «Строение ядра клетки», «Углеводы», «Липиды».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Оборудование: световой микроскоп, оборудование для проведения наблюдений, измерений, экспериментов, микропрепараты растительных, животных и бактериальных клеток.</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Лабораторные и практические работы: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Лабораторная работа № 1. «Изучение каталитической активности ферментов (на примере амилазы или каталазы)».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Лабораторная работа № 2. «Изучение строения клеток растений, животных и бактерий под микроскопом на готовых микропрепаратах и их описание».</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4. Жизнедеятельность клетки.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Обмен веществ, или метаболизм. Ассимиляция (пластический обмен) и диссимиляция (энергетический обмен) – две стороны единого процесса метаболизма. Роль законов сохранения веществ и энергии в понимании метаболизма. </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Типы обмена веществ: автотрофный и гетеротрофный. Роль ферментов в обмене веществ и превращении энергии в клетке.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Фотосинтез. Световая и </w:t>
      </w:r>
      <w:proofErr w:type="spellStart"/>
      <w:r w:rsidRPr="00456A96">
        <w:rPr>
          <w:rFonts w:ascii="Times New Roman" w:hAnsi="Times New Roman"/>
          <w:color w:val="000000"/>
          <w:sz w:val="28"/>
          <w:lang w:val="ru-RU"/>
        </w:rPr>
        <w:t>темновая</w:t>
      </w:r>
      <w:proofErr w:type="spellEnd"/>
      <w:r w:rsidRPr="00456A96">
        <w:rPr>
          <w:rFonts w:ascii="Times New Roman" w:hAnsi="Times New Roman"/>
          <w:color w:val="000000"/>
          <w:sz w:val="28"/>
          <w:lang w:val="ru-RU"/>
        </w:rPr>
        <w:t xml:space="preserve">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Хемосинтез. </w:t>
      </w:r>
      <w:proofErr w:type="spellStart"/>
      <w:r w:rsidRPr="00456A96">
        <w:rPr>
          <w:rFonts w:ascii="Times New Roman" w:hAnsi="Times New Roman"/>
          <w:color w:val="000000"/>
          <w:sz w:val="28"/>
          <w:lang w:val="ru-RU"/>
        </w:rPr>
        <w:t>Хемосинтезирующие</w:t>
      </w:r>
      <w:proofErr w:type="spellEnd"/>
      <w:r w:rsidRPr="00456A96">
        <w:rPr>
          <w:rFonts w:ascii="Times New Roman" w:hAnsi="Times New Roman"/>
          <w:color w:val="000000"/>
          <w:sz w:val="28"/>
          <w:lang w:val="ru-RU"/>
        </w:rPr>
        <w:t xml:space="preserve"> бактерии. Значение хемосинтеза для жизни на Земле.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Энергетический обмен в клетке. Расщепление веществ, выделение и аккумулирование энергии в клетке. Этапы энергетического обмена. Гликолиз. Брожение и его виды. Кислородное окисление, или клеточное дыхание. Окислительное </w:t>
      </w:r>
      <w:proofErr w:type="spellStart"/>
      <w:r w:rsidRPr="00456A96">
        <w:rPr>
          <w:rFonts w:ascii="Times New Roman" w:hAnsi="Times New Roman"/>
          <w:color w:val="000000"/>
          <w:sz w:val="28"/>
          <w:lang w:val="ru-RU"/>
        </w:rPr>
        <w:t>фосфорилирование</w:t>
      </w:r>
      <w:proofErr w:type="spellEnd"/>
      <w:r w:rsidRPr="00456A96">
        <w:rPr>
          <w:rFonts w:ascii="Times New Roman" w:hAnsi="Times New Roman"/>
          <w:color w:val="000000"/>
          <w:sz w:val="28"/>
          <w:lang w:val="ru-RU"/>
        </w:rPr>
        <w:t>. Эффективность энергетического обмена.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Реакции матричного синтеза. Генетическая информация и ДНК. Реализация генетической информации в клетке. Генетический код и его свойства. Транскрипция – матричный синтез РНК. Трансляция – биосинтез белка. Этапы трансляции. Кодирование аминокислот. Роль рибосом в биосинтезе белка.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Неклеточные формы жизни – вирусы. История открытия вирусов (Д. И. Ивановский). Особенности строения и жизненного цикла вирусов. Бактериофаги. Болезни растений, животных и человека, вызываемые вирусами. Вирус иммунодефицита человека (ВИЧ) – возбудитель СПИДа. </w:t>
      </w:r>
      <w:r w:rsidRPr="00456A96">
        <w:rPr>
          <w:rFonts w:ascii="Times New Roman" w:hAnsi="Times New Roman"/>
          <w:color w:val="000000"/>
          <w:sz w:val="28"/>
          <w:lang w:val="ru-RU"/>
        </w:rPr>
        <w:lastRenderedPageBreak/>
        <w:t xml:space="preserve">Обратная транскрипция, ревертаза и </w:t>
      </w:r>
      <w:proofErr w:type="spellStart"/>
      <w:r w:rsidRPr="00456A96">
        <w:rPr>
          <w:rFonts w:ascii="Times New Roman" w:hAnsi="Times New Roman"/>
          <w:color w:val="000000"/>
          <w:sz w:val="28"/>
          <w:lang w:val="ru-RU"/>
        </w:rPr>
        <w:t>интеграза</w:t>
      </w:r>
      <w:proofErr w:type="spellEnd"/>
      <w:r w:rsidRPr="00456A96">
        <w:rPr>
          <w:rFonts w:ascii="Times New Roman" w:hAnsi="Times New Roman"/>
          <w:color w:val="000000"/>
          <w:sz w:val="28"/>
          <w:lang w:val="ru-RU"/>
        </w:rPr>
        <w:t>. Профилактика распространения вирусных заболеваний.</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Демонстрации: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Портреты: Н. К. Кольцов, Д. И. Ивановский, К. А. Тимирязев.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Таблицы и схемы: «Типы питания», «Метаболизм», «Митохондрия», «Энергетический обмен», «Хлоропласт», «Фотосинтез», «Строение ДНК», «Строение и функционирование гена», «Синтез белка», «Генетический код», «Вирусы», «Бактериофаги», «Строение и жизненный цикл вируса СПИДа, бактериофага», «Репликация ДНК».</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Оборудование: модели-аппликации «Удвоение ДНК и транскрипция», «Биосинтез белка», «Строение клетки», модель структуры ДНК.</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5. Размножение и индивидуальное развитие организмов.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Клеточный цикл, или жизненный цикл клетки. Интерфаза и митоз. Процессы, 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Деление клетки – митоз. Стадии митоза. Процессы, происходящие на разных стадиях митоза. Биологический смысл митоза.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Программируемая гибель клетки – </w:t>
      </w:r>
      <w:proofErr w:type="spellStart"/>
      <w:r w:rsidRPr="00456A96">
        <w:rPr>
          <w:rFonts w:ascii="Times New Roman" w:hAnsi="Times New Roman"/>
          <w:color w:val="000000"/>
          <w:sz w:val="28"/>
          <w:lang w:val="ru-RU"/>
        </w:rPr>
        <w:t>апоптоз</w:t>
      </w:r>
      <w:proofErr w:type="spellEnd"/>
      <w:r w:rsidRPr="00456A96">
        <w:rPr>
          <w:rFonts w:ascii="Times New Roman" w:hAnsi="Times New Roman"/>
          <w:color w:val="000000"/>
          <w:sz w:val="28"/>
          <w:lang w:val="ru-RU"/>
        </w:rPr>
        <w:t>.</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Формы размножения организмов: бесполое и половое. Виды бесполого размножения: деление надвое, почкование одно- и многоклеточных, спорообразование, вегетативное размножение. Искусственное клонирование организмов, его значение для селекции.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Половое размножение, его отличия от бесполого.</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Мейоз. Стадии мейоза. Процессы, происходящие на стадиях мейоза. Поведение хромосом в мейозе. Кроссинговер. Биологический смысл и значение мейоза.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Гаметогенез – процесс образования половых клеток у животных. Половые железы: семенники и яичники. Образование и развитие половых клеток – гамет (сперматозоид, яйцеклетка) – сперматогенез и овогенез. Особенности строения яйцеклеток и сперматозоидов. Оплодотворение. Партеногенез.</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непрямое (личиночное). Влияние </w:t>
      </w:r>
      <w:r w:rsidRPr="00456A96">
        <w:rPr>
          <w:rFonts w:ascii="Times New Roman" w:hAnsi="Times New Roman"/>
          <w:color w:val="000000"/>
          <w:sz w:val="28"/>
          <w:lang w:val="ru-RU"/>
        </w:rPr>
        <w:lastRenderedPageBreak/>
        <w:t>среды на развитие организмов, факторы, способные вызывать врождённые уродства.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Рост и развитие растений. Онтогенез цветкового растения: строение семени, стадии развития.</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Демонстрации: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Таблицы и схемы: «Формы размножения организмов», «Двойное оплодотворение у цветковых растений», «Вегетативное размножение растений», «Деление клетки бактерий», «Строение половых клеток», «Строение хромосомы», «Клеточный цикл», «Репликация ДНК», «Митоз», «Мейоз», «Прямое и непрямое развитие», «Гаметогенез у млекопитающих и человека», «Основные стадии онтогенеза». </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Оборудование: микроскоп, микропрепараты «Сперматозоиды млекопитающего», «Яйцеклетка млекопитающего», «Кариокинез в клетках корешка лука», магнитная модель-аппликация «Деление клетки», модель ДНК, модель метафазной хромосомы.</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Лабораторные и практические работы: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Лабораторная работа № 3. «Наблюдение митоза в клетках кончика корешка лука на готовых микропрепаратах».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Лабораторная работа № 4. «Изучение строения половых клеток на готовых микропрепаратах».</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6. Наследственность и изменчивость организмов.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Предмет и задачи генетики. История развития генетики. Роль цитологии и эмбриологии в становлении генетики. Вклад российских и зарубежных учёных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Закономерности наследования признаков, установленные Г. Менделем. Моногибридное скрещивание. Закон единообразия гибридов первого поколения. Правило доминирования. Закон расщепления признаков. Гипотеза чистоты гамет. Полное и неполное доминирование.</w:t>
      </w:r>
    </w:p>
    <w:p w:rsidR="00032DF9" w:rsidRPr="00456A96" w:rsidRDefault="005212DB">
      <w:pPr>
        <w:spacing w:after="0" w:line="264" w:lineRule="auto"/>
        <w:ind w:firstLine="600"/>
        <w:jc w:val="both"/>
        <w:rPr>
          <w:lang w:val="ru-RU"/>
        </w:rPr>
      </w:pPr>
      <w:proofErr w:type="spellStart"/>
      <w:r w:rsidRPr="00456A96">
        <w:rPr>
          <w:rFonts w:ascii="Times New Roman" w:hAnsi="Times New Roman"/>
          <w:color w:val="000000"/>
          <w:sz w:val="28"/>
          <w:lang w:val="ru-RU"/>
        </w:rPr>
        <w:t>Дигибридное</w:t>
      </w:r>
      <w:proofErr w:type="spellEnd"/>
      <w:r w:rsidRPr="00456A96">
        <w:rPr>
          <w:rFonts w:ascii="Times New Roman" w:hAnsi="Times New Roman"/>
          <w:color w:val="000000"/>
          <w:sz w:val="28"/>
          <w:lang w:val="ru-RU"/>
        </w:rPr>
        <w:t xml:space="preserve"> скрещивание. Закон независимого наследования признаков. Цитогенетические основы </w:t>
      </w:r>
      <w:proofErr w:type="spellStart"/>
      <w:r w:rsidRPr="00456A96">
        <w:rPr>
          <w:rFonts w:ascii="Times New Roman" w:hAnsi="Times New Roman"/>
          <w:color w:val="000000"/>
          <w:sz w:val="28"/>
          <w:lang w:val="ru-RU"/>
        </w:rPr>
        <w:t>дигибридного</w:t>
      </w:r>
      <w:proofErr w:type="spellEnd"/>
      <w:r w:rsidRPr="00456A96">
        <w:rPr>
          <w:rFonts w:ascii="Times New Roman" w:hAnsi="Times New Roman"/>
          <w:color w:val="000000"/>
          <w:sz w:val="28"/>
          <w:lang w:val="ru-RU"/>
        </w:rPr>
        <w:t xml:space="preserve"> скрещивания. Анализирующее скрещивание. Использование анализирующего скрещивания для определения генотипа особи.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Сцепленное наследование признаков. Работа Т. Моргана по сцепленному наследованию генов. Нарушение сцепления генов в результате кроссинговера.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Хромосомная теория наследственности. Генетические карты.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 xml:space="preserve">Генетика пола. Хромосомное определение пола. </w:t>
      </w:r>
      <w:proofErr w:type="spellStart"/>
      <w:r w:rsidRPr="00456A96">
        <w:rPr>
          <w:rFonts w:ascii="Times New Roman" w:hAnsi="Times New Roman"/>
          <w:color w:val="000000"/>
          <w:sz w:val="28"/>
          <w:lang w:val="ru-RU"/>
        </w:rPr>
        <w:t>Аутосомы</w:t>
      </w:r>
      <w:proofErr w:type="spellEnd"/>
      <w:r w:rsidRPr="00456A96">
        <w:rPr>
          <w:rFonts w:ascii="Times New Roman" w:hAnsi="Times New Roman"/>
          <w:color w:val="000000"/>
          <w:sz w:val="28"/>
          <w:lang w:val="ru-RU"/>
        </w:rPr>
        <w:t xml:space="preserve"> и половые хромосомы. </w:t>
      </w:r>
      <w:proofErr w:type="spellStart"/>
      <w:r w:rsidRPr="00456A96">
        <w:rPr>
          <w:rFonts w:ascii="Times New Roman" w:hAnsi="Times New Roman"/>
          <w:color w:val="000000"/>
          <w:sz w:val="28"/>
          <w:lang w:val="ru-RU"/>
        </w:rPr>
        <w:t>Гомогаметные</w:t>
      </w:r>
      <w:proofErr w:type="spellEnd"/>
      <w:r w:rsidRPr="00456A96">
        <w:rPr>
          <w:rFonts w:ascii="Times New Roman" w:hAnsi="Times New Roman"/>
          <w:color w:val="000000"/>
          <w:sz w:val="28"/>
          <w:lang w:val="ru-RU"/>
        </w:rPr>
        <w:t xml:space="preserve"> и </w:t>
      </w:r>
      <w:proofErr w:type="spellStart"/>
      <w:r w:rsidRPr="00456A96">
        <w:rPr>
          <w:rFonts w:ascii="Times New Roman" w:hAnsi="Times New Roman"/>
          <w:color w:val="000000"/>
          <w:sz w:val="28"/>
          <w:lang w:val="ru-RU"/>
        </w:rPr>
        <w:t>гетерогаметные</w:t>
      </w:r>
      <w:proofErr w:type="spellEnd"/>
      <w:r w:rsidRPr="00456A96">
        <w:rPr>
          <w:rFonts w:ascii="Times New Roman" w:hAnsi="Times New Roman"/>
          <w:color w:val="000000"/>
          <w:sz w:val="28"/>
          <w:lang w:val="ru-RU"/>
        </w:rPr>
        <w:t xml:space="preserve"> организмы. Наследование признаков, сцепленных с полом.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Изменчивость. Виды изменчивости: ненаследственная и наследственная. Роль среды в ненаследственной изменчивости. Характеристика </w:t>
      </w:r>
      <w:proofErr w:type="spellStart"/>
      <w:r w:rsidRPr="00456A96">
        <w:rPr>
          <w:rFonts w:ascii="Times New Roman" w:hAnsi="Times New Roman"/>
          <w:color w:val="000000"/>
          <w:sz w:val="28"/>
          <w:lang w:val="ru-RU"/>
        </w:rPr>
        <w:t>модификационной</w:t>
      </w:r>
      <w:proofErr w:type="spellEnd"/>
      <w:r w:rsidRPr="00456A96">
        <w:rPr>
          <w:rFonts w:ascii="Times New Roman" w:hAnsi="Times New Roman"/>
          <w:color w:val="000000"/>
          <w:sz w:val="28"/>
          <w:lang w:val="ru-RU"/>
        </w:rPr>
        <w:t xml:space="preserve"> изменчивости. Вариационный ряд и вариационная кривая. Норма реакции признака. Количественные и качественные признаки и их норма реакции. Свойства </w:t>
      </w:r>
      <w:proofErr w:type="spellStart"/>
      <w:r w:rsidRPr="00456A96">
        <w:rPr>
          <w:rFonts w:ascii="Times New Roman" w:hAnsi="Times New Roman"/>
          <w:color w:val="000000"/>
          <w:sz w:val="28"/>
          <w:lang w:val="ru-RU"/>
        </w:rPr>
        <w:t>модификационной</w:t>
      </w:r>
      <w:proofErr w:type="spellEnd"/>
      <w:r w:rsidRPr="00456A96">
        <w:rPr>
          <w:rFonts w:ascii="Times New Roman" w:hAnsi="Times New Roman"/>
          <w:color w:val="000000"/>
          <w:sz w:val="28"/>
          <w:lang w:val="ru-RU"/>
        </w:rPr>
        <w:t xml:space="preserve"> изменчивости.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Наследственная, или генотипическая, изменчивость. Комбинативная изменчивость. Мейоз и половой процесс – основа комбинативной изменчивости. Мутационная изменчивость. Классификация мутаций: генные, хромосомные, геномные. Частота и причины мутаций. Мутагенные факторы. Закон гомологических рядов в наследственной изменчивости Н. И. Вавилова.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Внеядерная наследственность и изменчивость.</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w:t>
      </w:r>
      <w:proofErr w:type="spellStart"/>
      <w:r w:rsidRPr="00456A96">
        <w:rPr>
          <w:rFonts w:ascii="Times New Roman" w:hAnsi="Times New Roman"/>
          <w:color w:val="000000"/>
          <w:sz w:val="28"/>
          <w:lang w:val="ru-RU"/>
        </w:rPr>
        <w:t>полногеномное</w:t>
      </w:r>
      <w:proofErr w:type="spellEnd"/>
      <w:r w:rsidRPr="00456A96">
        <w:rPr>
          <w:rFonts w:ascii="Times New Roman" w:hAnsi="Times New Roman"/>
          <w:color w:val="000000"/>
          <w:sz w:val="28"/>
          <w:lang w:val="ru-RU"/>
        </w:rPr>
        <w:t xml:space="preserve"> </w:t>
      </w:r>
      <w:proofErr w:type="spellStart"/>
      <w:r w:rsidRPr="00456A96">
        <w:rPr>
          <w:rFonts w:ascii="Times New Roman" w:hAnsi="Times New Roman"/>
          <w:color w:val="000000"/>
          <w:sz w:val="28"/>
          <w:lang w:val="ru-RU"/>
        </w:rPr>
        <w:t>секвенирование</w:t>
      </w:r>
      <w:proofErr w:type="spellEnd"/>
      <w:r w:rsidRPr="00456A96">
        <w:rPr>
          <w:rFonts w:ascii="Times New Roman" w:hAnsi="Times New Roman"/>
          <w:color w:val="000000"/>
          <w:sz w:val="28"/>
          <w:lang w:val="ru-RU"/>
        </w:rPr>
        <w:t xml:space="preserve">, </w:t>
      </w:r>
      <w:proofErr w:type="spellStart"/>
      <w:r w:rsidRPr="00456A96">
        <w:rPr>
          <w:rFonts w:ascii="Times New Roman" w:hAnsi="Times New Roman"/>
          <w:color w:val="000000"/>
          <w:sz w:val="28"/>
          <w:lang w:val="ru-RU"/>
        </w:rPr>
        <w:t>генотипирование</w:t>
      </w:r>
      <w:proofErr w:type="spellEnd"/>
      <w:r w:rsidRPr="00456A96">
        <w:rPr>
          <w:rFonts w:ascii="Times New Roman" w:hAnsi="Times New Roman"/>
          <w:color w:val="000000"/>
          <w:sz w:val="28"/>
          <w:lang w:val="ru-RU"/>
        </w:rPr>
        <w:t xml:space="preserve">, в том числе с помощью </w:t>
      </w:r>
      <w:r w:rsidRPr="0011665B">
        <w:rPr>
          <w:rFonts w:ascii="Times New Roman" w:hAnsi="Times New Roman"/>
          <w:color w:val="000000"/>
          <w:sz w:val="28"/>
          <w:lang w:val="ru-RU"/>
        </w:rPr>
        <w:t xml:space="preserve">ПЦР-анализа. </w:t>
      </w:r>
      <w:r w:rsidRPr="00456A96">
        <w:rPr>
          <w:rFonts w:ascii="Times New Roman" w:hAnsi="Times New Roman"/>
          <w:color w:val="000000"/>
          <w:sz w:val="28"/>
          <w:lang w:val="ru-RU"/>
        </w:rPr>
        <w:t>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Стволовые клетки. Принципы здорового 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и лечении генетических заболеваний человека.</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Демонстрации: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Портреты: Г. Мендель, Т. Морган, Г. де Фриз, С. С. Четвериков, Н. В. Тимофеев-Ресовский, Н. И. Вавилов.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Таблицы и схемы: «Моногибридное скрещивание и его цитогенетическая основа», «Закон расщепления и его цитогенетическая основа», «Закон чистоты гамет», «</w:t>
      </w:r>
      <w:proofErr w:type="spellStart"/>
      <w:r w:rsidRPr="00456A96">
        <w:rPr>
          <w:rFonts w:ascii="Times New Roman" w:hAnsi="Times New Roman"/>
          <w:color w:val="000000"/>
          <w:sz w:val="28"/>
          <w:lang w:val="ru-RU"/>
        </w:rPr>
        <w:t>Дигибридное</w:t>
      </w:r>
      <w:proofErr w:type="spellEnd"/>
      <w:r w:rsidRPr="00456A96">
        <w:rPr>
          <w:rFonts w:ascii="Times New Roman" w:hAnsi="Times New Roman"/>
          <w:color w:val="000000"/>
          <w:sz w:val="28"/>
          <w:lang w:val="ru-RU"/>
        </w:rPr>
        <w:t xml:space="preserve"> скрещивание», «Цитологические основы </w:t>
      </w:r>
      <w:proofErr w:type="spellStart"/>
      <w:r w:rsidRPr="00456A96">
        <w:rPr>
          <w:rFonts w:ascii="Times New Roman" w:hAnsi="Times New Roman"/>
          <w:color w:val="000000"/>
          <w:sz w:val="28"/>
          <w:lang w:val="ru-RU"/>
        </w:rPr>
        <w:t>дигибридного</w:t>
      </w:r>
      <w:proofErr w:type="spellEnd"/>
      <w:r w:rsidRPr="00456A96">
        <w:rPr>
          <w:rFonts w:ascii="Times New Roman" w:hAnsi="Times New Roman"/>
          <w:color w:val="000000"/>
          <w:sz w:val="28"/>
          <w:lang w:val="ru-RU"/>
        </w:rPr>
        <w:t xml:space="preserve"> скрещивания», «Мейоз», «Взаимодействие аллельных генов», «Генетические карты растений, животных и человека», «Генетика пола», «Закономерности наследования, сцепленного с полом», «Кариотипы человека и животных», «Виды изменчивости», «</w:t>
      </w:r>
      <w:proofErr w:type="spellStart"/>
      <w:r w:rsidRPr="00456A96">
        <w:rPr>
          <w:rFonts w:ascii="Times New Roman" w:hAnsi="Times New Roman"/>
          <w:color w:val="000000"/>
          <w:sz w:val="28"/>
          <w:lang w:val="ru-RU"/>
        </w:rPr>
        <w:t>Модификационная</w:t>
      </w:r>
      <w:proofErr w:type="spellEnd"/>
      <w:r w:rsidRPr="00456A96">
        <w:rPr>
          <w:rFonts w:ascii="Times New Roman" w:hAnsi="Times New Roman"/>
          <w:color w:val="000000"/>
          <w:sz w:val="28"/>
          <w:lang w:val="ru-RU"/>
        </w:rPr>
        <w:t xml:space="preserve"> изменчивость», «Наследование резус-фактора», «Генетика групп крови», «Мутационная изменчивость».</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Оборудование: модели-аппликации «Моногибридное скрещивание», «Неполное доминирование», «</w:t>
      </w:r>
      <w:proofErr w:type="spellStart"/>
      <w:r w:rsidRPr="00456A96">
        <w:rPr>
          <w:rFonts w:ascii="Times New Roman" w:hAnsi="Times New Roman"/>
          <w:color w:val="000000"/>
          <w:sz w:val="28"/>
          <w:lang w:val="ru-RU"/>
        </w:rPr>
        <w:t>Дигибридное</w:t>
      </w:r>
      <w:proofErr w:type="spellEnd"/>
      <w:r w:rsidRPr="00456A96">
        <w:rPr>
          <w:rFonts w:ascii="Times New Roman" w:hAnsi="Times New Roman"/>
          <w:color w:val="000000"/>
          <w:sz w:val="28"/>
          <w:lang w:val="ru-RU"/>
        </w:rPr>
        <w:t xml:space="preserve"> скрещивание», «Перекрёст </w:t>
      </w:r>
      <w:r w:rsidRPr="00456A96">
        <w:rPr>
          <w:rFonts w:ascii="Times New Roman" w:hAnsi="Times New Roman"/>
          <w:color w:val="000000"/>
          <w:sz w:val="28"/>
          <w:lang w:val="ru-RU"/>
        </w:rPr>
        <w:lastRenderedPageBreak/>
        <w:t>хромосом», микроскоп и микропрепарат «Дрозофила» (норма, мутации формы крыльев и окраски тела), гербарий «Горох посевной».</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Лабораторные и практические работы: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Лабораторная работа № 5. «Изучение результатов моногибридного и </w:t>
      </w:r>
      <w:proofErr w:type="spellStart"/>
      <w:r w:rsidRPr="00456A96">
        <w:rPr>
          <w:rFonts w:ascii="Times New Roman" w:hAnsi="Times New Roman"/>
          <w:color w:val="000000"/>
          <w:sz w:val="28"/>
          <w:lang w:val="ru-RU"/>
        </w:rPr>
        <w:t>дигибридного</w:t>
      </w:r>
      <w:proofErr w:type="spellEnd"/>
      <w:r w:rsidRPr="00456A96">
        <w:rPr>
          <w:rFonts w:ascii="Times New Roman" w:hAnsi="Times New Roman"/>
          <w:color w:val="000000"/>
          <w:sz w:val="28"/>
          <w:lang w:val="ru-RU"/>
        </w:rPr>
        <w:t xml:space="preserve"> скрещивания у дрозофилы на готовых микропрепаратах».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Лабораторная работа № 6. «Изучение </w:t>
      </w:r>
      <w:proofErr w:type="spellStart"/>
      <w:r w:rsidRPr="00456A96">
        <w:rPr>
          <w:rFonts w:ascii="Times New Roman" w:hAnsi="Times New Roman"/>
          <w:color w:val="000000"/>
          <w:sz w:val="28"/>
          <w:lang w:val="ru-RU"/>
        </w:rPr>
        <w:t>модификационной</w:t>
      </w:r>
      <w:proofErr w:type="spellEnd"/>
      <w:r w:rsidRPr="00456A96">
        <w:rPr>
          <w:rFonts w:ascii="Times New Roman" w:hAnsi="Times New Roman"/>
          <w:color w:val="000000"/>
          <w:sz w:val="28"/>
          <w:lang w:val="ru-RU"/>
        </w:rPr>
        <w:t xml:space="preserve"> изменчивости, построение вариационного ряда и вариационной кривой».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Лабораторная работа № 7. «Анализ мутаций у дрозофилы на готовых микропрепаратах».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Практическая работа № 2. «Составление и анализ родословных человека».</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7. Селекция организмов. Основы биотехнологии.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Селекция как наука и процесс. Зарождение селекции и доместикация. Учение Н. И. Вавилова о центрах происхождения и многообразия культурных растений. Центры происхождения домашних животных. Сорт, порода, штамм.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Современные методы селекции. Массовый 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Отдалённая гибридизация и её успехи. Искусственный мутагенез и получение </w:t>
      </w:r>
      <w:proofErr w:type="spellStart"/>
      <w:r w:rsidRPr="00456A96">
        <w:rPr>
          <w:rFonts w:ascii="Times New Roman" w:hAnsi="Times New Roman"/>
          <w:color w:val="000000"/>
          <w:sz w:val="28"/>
          <w:lang w:val="ru-RU"/>
        </w:rPr>
        <w:t>полиплоидов</w:t>
      </w:r>
      <w:proofErr w:type="spellEnd"/>
      <w:r w:rsidRPr="00456A96">
        <w:rPr>
          <w:rFonts w:ascii="Times New Roman" w:hAnsi="Times New Roman"/>
          <w:color w:val="000000"/>
          <w:sz w:val="28"/>
          <w:lang w:val="ru-RU"/>
        </w:rPr>
        <w:t>. Достижения селекции растений, животных и микроорганизмов.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Биотехнология как отрасль производства. Генная инженерия. Этапы создания рекомбинантной ДНК и </w:t>
      </w:r>
      <w:proofErr w:type="spellStart"/>
      <w:r w:rsidRPr="00456A96">
        <w:rPr>
          <w:rFonts w:ascii="Times New Roman" w:hAnsi="Times New Roman"/>
          <w:color w:val="000000"/>
          <w:sz w:val="28"/>
          <w:lang w:val="ru-RU"/>
        </w:rPr>
        <w:t>трансгенных</w:t>
      </w:r>
      <w:proofErr w:type="spellEnd"/>
      <w:r w:rsidRPr="00456A96">
        <w:rPr>
          <w:rFonts w:ascii="Times New Roman" w:hAnsi="Times New Roman"/>
          <w:color w:val="000000"/>
          <w:sz w:val="28"/>
          <w:lang w:val="ru-RU"/>
        </w:rPr>
        <w:t xml:space="preserve">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Экологические и этические проблемы. ГМО – генетически модифицированные организмы.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Демонстрации: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Портреты: Н. И. Вавилов, И. В. Мичурин, Г. Д. Карпеченко, М. Ф. Иванов.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Таблицы и схемы: карта «Центры происхождения и многообразия культурных растений», «Породы домашних животных», «Сорта культурных растений», «Отдалённая гибридизация», «Работы академика М. Ф. Иванова», «Полиплоидия», «Объекты биотехнологии», «Клеточные культуры и клонирование», «Конструирование и перенос генов, хромосом».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Оборудование: муляжи плодов и корнеплодов диких форм и культурных сортов растений, гербарий «Сельскохозяйственные растения».</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lastRenderedPageBreak/>
        <w:t>Лабораторные и практические работы: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Экскурсия</w:t>
      </w:r>
      <w:r w:rsidRPr="00456A96">
        <w:rPr>
          <w:rFonts w:ascii="Times New Roman" w:hAnsi="Times New Roman"/>
          <w:b/>
          <w:color w:val="000000"/>
          <w:sz w:val="28"/>
          <w:lang w:val="ru-RU"/>
        </w:rPr>
        <w:t xml:space="preserve"> </w:t>
      </w:r>
      <w:r w:rsidRPr="00456A96">
        <w:rPr>
          <w:rFonts w:ascii="Times New Roman" w:hAnsi="Times New Roman"/>
          <w:color w:val="000000"/>
          <w:sz w:val="28"/>
          <w:lang w:val="ru-RU"/>
        </w:rPr>
        <w:t xml:space="preserve">«Основные методы и достижения селекции растений и животных (на селекционную станцию, племенную ферму, сортоиспытательный участок, в тепличное хозяйство, лабораторию </w:t>
      </w:r>
      <w:proofErr w:type="spellStart"/>
      <w:r w:rsidRPr="00456A96">
        <w:rPr>
          <w:rFonts w:ascii="Times New Roman" w:hAnsi="Times New Roman"/>
          <w:color w:val="000000"/>
          <w:sz w:val="28"/>
          <w:lang w:val="ru-RU"/>
        </w:rPr>
        <w:t>агроуниверситета</w:t>
      </w:r>
      <w:proofErr w:type="spellEnd"/>
      <w:r w:rsidRPr="00456A96">
        <w:rPr>
          <w:rFonts w:ascii="Times New Roman" w:hAnsi="Times New Roman"/>
          <w:color w:val="000000"/>
          <w:sz w:val="28"/>
          <w:lang w:val="ru-RU"/>
        </w:rPr>
        <w:t xml:space="preserve"> или научного центра)».</w:t>
      </w:r>
    </w:p>
    <w:p w:rsidR="00032DF9" w:rsidRPr="00456A96" w:rsidRDefault="00032DF9">
      <w:pPr>
        <w:spacing w:after="0" w:line="264" w:lineRule="auto"/>
        <w:ind w:left="120"/>
        <w:jc w:val="both"/>
        <w:rPr>
          <w:lang w:val="ru-RU"/>
        </w:rPr>
      </w:pPr>
    </w:p>
    <w:p w:rsidR="00032DF9" w:rsidRPr="00456A96" w:rsidRDefault="005212DB">
      <w:pPr>
        <w:spacing w:after="0" w:line="264" w:lineRule="auto"/>
        <w:ind w:left="120"/>
        <w:jc w:val="both"/>
        <w:rPr>
          <w:lang w:val="ru-RU"/>
        </w:rPr>
      </w:pPr>
      <w:r w:rsidRPr="00456A96">
        <w:rPr>
          <w:rFonts w:ascii="Times New Roman" w:hAnsi="Times New Roman"/>
          <w:b/>
          <w:color w:val="000000"/>
          <w:sz w:val="28"/>
          <w:lang w:val="ru-RU"/>
        </w:rPr>
        <w:t>11 КЛАСС</w:t>
      </w:r>
    </w:p>
    <w:p w:rsidR="00032DF9" w:rsidRPr="00456A96" w:rsidRDefault="00032DF9">
      <w:pPr>
        <w:spacing w:after="0" w:line="264" w:lineRule="auto"/>
        <w:ind w:left="120"/>
        <w:jc w:val="both"/>
        <w:rPr>
          <w:lang w:val="ru-RU"/>
        </w:rPr>
      </w:pP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1. Эволюционная биология.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Предпосылки возникновения эволюционной теории. Эволюционная теория и её место в биологии. Влияние эволюционной теории на развитие биологии и других наук.</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Свидетельства эволюции. Палеонтологические: последовательность появления видов в палеонтологической летописи, переходные формы. Биогеографические: сходство и различие фаун и флор материков и островов.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Эмбриологические: сходства и различия эмбрионов разных видов позвоночных. Сравнительно-анатомические: гомологичные, аналогичные, рудиментарные органы, атавизмы. Молекулярно-биохимические: сходство механизмов наследственности и основных метаболических путей у всех организмов.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Эволюционная теория Ч. Дарвина. Предпосылки возникновения дарвинизма. Движущие силы эволюции видов по Дарвину (избыточное размножение при ограниченности ресурсов, неопределённая изменчивость, борьба за существование, естественный отбор).</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Синтетическая теория эволюции (СТЭ) и её основные положения.</w:t>
      </w:r>
    </w:p>
    <w:p w:rsidR="00032DF9" w:rsidRPr="00456A96" w:rsidRDefault="005212DB">
      <w:pPr>
        <w:spacing w:after="0" w:line="264" w:lineRule="auto"/>
        <w:ind w:firstLine="600"/>
        <w:jc w:val="both"/>
        <w:rPr>
          <w:lang w:val="ru-RU"/>
        </w:rPr>
      </w:pPr>
      <w:proofErr w:type="spellStart"/>
      <w:r w:rsidRPr="00456A96">
        <w:rPr>
          <w:rFonts w:ascii="Times New Roman" w:hAnsi="Times New Roman"/>
          <w:color w:val="000000"/>
          <w:sz w:val="28"/>
          <w:lang w:val="ru-RU"/>
        </w:rPr>
        <w:t>Микроэволюция</w:t>
      </w:r>
      <w:proofErr w:type="spellEnd"/>
      <w:r w:rsidRPr="00456A96">
        <w:rPr>
          <w:rFonts w:ascii="Times New Roman" w:hAnsi="Times New Roman"/>
          <w:color w:val="000000"/>
          <w:sz w:val="28"/>
          <w:lang w:val="ru-RU"/>
        </w:rPr>
        <w:t>. Популяция как единица вида и эволюции.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Движущие силы (факторы) эволюции видов в природе. Мутационный процесс и комбинативная изменчивость. Популяционные волны и дрейф генов. Изоляция и миграция.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Естественный отбор – направляющий фактор эволюции. Формы естественного отбора.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Приспособленность организмов как результат эволюции. Примеры приспособлений у организмов. Ароморфозы и идиоадаптации.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Вид и видообразование. Критерии вида. Основные формы видообразования: географическое, экологическое.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Макроэволюция. Формы эволюции: филетическая, дивергентная, конвергентная, параллельная. Необратимость эволюции.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Происхождение от неспециализированных предков. Прогрессирующая специализация. Адаптивная радиация.</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Демонстрации: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 xml:space="preserve">Портреты: К. Линней, Ж. Б. Ламарк, Ч. Дарвин, В. О. Ковалевский, К. М. Бэр, Э. Геккель, Ф. Мюллер, А. Н. </w:t>
      </w:r>
      <w:proofErr w:type="spellStart"/>
      <w:r w:rsidRPr="00456A96">
        <w:rPr>
          <w:rFonts w:ascii="Times New Roman" w:hAnsi="Times New Roman"/>
          <w:color w:val="000000"/>
          <w:sz w:val="28"/>
          <w:lang w:val="ru-RU"/>
        </w:rPr>
        <w:t>Северцов</w:t>
      </w:r>
      <w:proofErr w:type="spellEnd"/>
      <w:r w:rsidRPr="00456A96">
        <w:rPr>
          <w:rFonts w:ascii="Times New Roman" w:hAnsi="Times New Roman"/>
          <w:color w:val="000000"/>
          <w:sz w:val="28"/>
          <w:lang w:val="ru-RU"/>
        </w:rPr>
        <w:t>.</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Таблицы и схемы: «Развитие органического мира на Земле», «Зародыши позвоночных животных», «Археоптерикс», «Формы борьбы за существование», «Естественный отбор», «Многообразие сортов растений», «Многообразие пород животных», «Популяции», «Мутационная изменчивость», «Ароморфозы», «Идиоадаптации», «Общая дегенерация», «Движущие силы эволюции», «Карта-схема маршрута путешествия Ч. Дарвина», «Борьба за существование», «Приспособленность организмов», «Географическое видообразование», «Экологическое видообразование».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Оборудование: коллекция насекомых с различными типами окраски, набор плодов и семян, коллекция «Примеры защитных приспособлений у животных», модель «Основные направления эволюции», объёмная модель «Строение головного мозга позвоночных».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Биогеографическая карта мира, коллекция «Формы сохранности ископаемых животных и растений», модель аппликация «Перекрёст хромосом», влажные препараты «Развитие насекомого», «Развитие лягушки», микропрепарат «Дрозофила» (норма, мутации формы крыльев и окраски тела).</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Лабораторные и практические работы: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Лабораторная работа № 1. «Сравнение видов по морфологическому критерию».</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Лабораторная работа № 2. «Описание приспособленности организма и её относительного характера».</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2. Возникновение и развитие жизни на Земле.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Донаучные представления о зарождении жизни. Научные гипотезы возникновения жизни на Земле: абиогенез и панспермия. Химическая эволюция. Абиогенный синтез органических веществ из неорганических. Экспериментальное подтверждение химической эволюции. Начальные этапы биологической эволюции. Гипотеза РНК-мира. Формирование мембранных структур и возникновение </w:t>
      </w:r>
      <w:proofErr w:type="spellStart"/>
      <w:r w:rsidRPr="00456A96">
        <w:rPr>
          <w:rFonts w:ascii="Times New Roman" w:hAnsi="Times New Roman"/>
          <w:color w:val="000000"/>
          <w:sz w:val="28"/>
          <w:lang w:val="ru-RU"/>
        </w:rPr>
        <w:t>протоклетки</w:t>
      </w:r>
      <w:proofErr w:type="spellEnd"/>
      <w:r w:rsidRPr="00456A96">
        <w:rPr>
          <w:rFonts w:ascii="Times New Roman" w:hAnsi="Times New Roman"/>
          <w:color w:val="000000"/>
          <w:sz w:val="28"/>
          <w:lang w:val="ru-RU"/>
        </w:rPr>
        <w:t>. Первые клетки и их эволюция. Формирование основных групп живых организмов.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Развитие жизни на Земле по эрам и периодам. </w:t>
      </w:r>
      <w:proofErr w:type="spellStart"/>
      <w:r w:rsidRPr="00456A96">
        <w:rPr>
          <w:rFonts w:ascii="Times New Roman" w:hAnsi="Times New Roman"/>
          <w:color w:val="000000"/>
          <w:sz w:val="28"/>
          <w:lang w:val="ru-RU"/>
        </w:rPr>
        <w:t>Катархей</w:t>
      </w:r>
      <w:proofErr w:type="spellEnd"/>
      <w:r w:rsidRPr="00456A96">
        <w:rPr>
          <w:rFonts w:ascii="Times New Roman" w:hAnsi="Times New Roman"/>
          <w:color w:val="000000"/>
          <w:sz w:val="28"/>
          <w:lang w:val="ru-RU"/>
        </w:rPr>
        <w:t>. Архейская и протерозойская эры. Палеозойская эра и её периоды: кембрийский, ордовикский, силурийский, девонский, каменноугольный, пермский.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Мезозойская эра и её периоды: триасовый, юрский, меловой.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Кайнозойская эра и её периоды: палеогеновый, неогеновый, антропогеновый.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Характеристика климата и геологических процессов. Основные этапы эволюции растительного и животного мира. Ароморфозы у растений и животных. Появление, расцвет и вымирание групп живых организмов.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Система органического мира как отражение эволюции. Основные систематические группы организмов.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Эволюция человека. Антропология как наука. Развитие представлений о происхождении человека. Методы изучения антропогенеза. Сходства и различия человека и животных. Систематическое положение человека.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Движущие силы (факторы) антропогенеза. Наследственная изменчивость и естественный отбор. Общественный образ жизни, изготовление орудий труда, мышление, речь.</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Основные стадии и ветви эволюции человека: австралопитеки, Человек умелый, Человек прямоходящий, Человек неандертальский, Человек разумный. Находки ископаемых остатков, время существования, область распространения, объём головного мозга, образ жизни, орудия.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Человеческие расы. Основные большие расы: европеоидная (евразийская), негро-австралоидная (экваториальная), монголоидная (азиатско-американская). Черты приспособленности представителей человеческих рас к условиям существования. Единство человеческих рас. Критика расизма.</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Демонстрации: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Портреты: Ф. </w:t>
      </w:r>
      <w:proofErr w:type="spellStart"/>
      <w:r w:rsidRPr="00456A96">
        <w:rPr>
          <w:rFonts w:ascii="Times New Roman" w:hAnsi="Times New Roman"/>
          <w:color w:val="000000"/>
          <w:sz w:val="28"/>
          <w:lang w:val="ru-RU"/>
        </w:rPr>
        <w:t>Реди</w:t>
      </w:r>
      <w:proofErr w:type="spellEnd"/>
      <w:r w:rsidRPr="00456A96">
        <w:rPr>
          <w:rFonts w:ascii="Times New Roman" w:hAnsi="Times New Roman"/>
          <w:color w:val="000000"/>
          <w:sz w:val="28"/>
          <w:lang w:val="ru-RU"/>
        </w:rPr>
        <w:t xml:space="preserve">, Л. Пастер, А. И. Опарин, С. Миллер, Г. </w:t>
      </w:r>
      <w:proofErr w:type="spellStart"/>
      <w:r w:rsidRPr="00456A96">
        <w:rPr>
          <w:rFonts w:ascii="Times New Roman" w:hAnsi="Times New Roman"/>
          <w:color w:val="000000"/>
          <w:sz w:val="28"/>
          <w:lang w:val="ru-RU"/>
        </w:rPr>
        <w:t>Юри</w:t>
      </w:r>
      <w:proofErr w:type="spellEnd"/>
      <w:r w:rsidRPr="00456A96">
        <w:rPr>
          <w:rFonts w:ascii="Times New Roman" w:hAnsi="Times New Roman"/>
          <w:color w:val="000000"/>
          <w:sz w:val="28"/>
          <w:lang w:val="ru-RU"/>
        </w:rPr>
        <w:t>, Ч. Дарвин.</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Таблицы и схемы: «Возникновение Солнечной системы», «Развитие органического мира», «Растительная клетка», «Животная клетка», «</w:t>
      </w:r>
      <w:proofErr w:type="spellStart"/>
      <w:r w:rsidRPr="00456A96">
        <w:rPr>
          <w:rFonts w:ascii="Times New Roman" w:hAnsi="Times New Roman"/>
          <w:color w:val="000000"/>
          <w:sz w:val="28"/>
          <w:lang w:val="ru-RU"/>
        </w:rPr>
        <w:t>Прокариотическая</w:t>
      </w:r>
      <w:proofErr w:type="spellEnd"/>
      <w:r w:rsidRPr="00456A96">
        <w:rPr>
          <w:rFonts w:ascii="Times New Roman" w:hAnsi="Times New Roman"/>
          <w:color w:val="000000"/>
          <w:sz w:val="28"/>
          <w:lang w:val="ru-RU"/>
        </w:rPr>
        <w:t xml:space="preserve"> клетка», «Современная система органического мира», «Сравнение анатомических черт строения человека и человекообразных обезьян», «Основные места палеонтологических находок предков современного человека», «Древнейшие люди», «Древние люди», «Первые современные люди», «Человеческие расы».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Оборудование: муляжи «Происхождение человека» (бюсты австралопитека, питекантропа, неандертальца, кроманьонца), слепки или изображения каменных орудий первобытного человека (камни-</w:t>
      </w:r>
      <w:proofErr w:type="spellStart"/>
      <w:r w:rsidRPr="00456A96">
        <w:rPr>
          <w:rFonts w:ascii="Times New Roman" w:hAnsi="Times New Roman"/>
          <w:color w:val="000000"/>
          <w:sz w:val="28"/>
          <w:lang w:val="ru-RU"/>
        </w:rPr>
        <w:t>чопперы</w:t>
      </w:r>
      <w:proofErr w:type="spellEnd"/>
      <w:r w:rsidRPr="00456A96">
        <w:rPr>
          <w:rFonts w:ascii="Times New Roman" w:hAnsi="Times New Roman"/>
          <w:color w:val="000000"/>
          <w:sz w:val="28"/>
          <w:lang w:val="ru-RU"/>
        </w:rPr>
        <w:t>, рубила, скребла), геохронологическая таблица, коллекция «Формы сохранности ископаемых животных и растений».</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Лабораторные и практические работы: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Практическая работа № 1. «Изучение ископаемых остатков растений и животных в коллекциях».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Экскурсия «Эволюция органического мира на Земле» (в естественно-научный или краеведческий музей).</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3. Организмы и окружающая среда.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Экология как наука. Задачи и разделы экологии. Методы экологических исследований. Экологическое мировоззрение современного человека.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Среды обитания организмов: водная, наземно-воздушная, почвенная, </w:t>
      </w:r>
      <w:proofErr w:type="spellStart"/>
      <w:r w:rsidRPr="00456A96">
        <w:rPr>
          <w:rFonts w:ascii="Times New Roman" w:hAnsi="Times New Roman"/>
          <w:color w:val="000000"/>
          <w:sz w:val="28"/>
          <w:lang w:val="ru-RU"/>
        </w:rPr>
        <w:t>внутриорганизменная</w:t>
      </w:r>
      <w:proofErr w:type="spellEnd"/>
      <w:r w:rsidRPr="00456A96">
        <w:rPr>
          <w:rFonts w:ascii="Times New Roman" w:hAnsi="Times New Roman"/>
          <w:color w:val="000000"/>
          <w:sz w:val="28"/>
          <w:lang w:val="ru-RU"/>
        </w:rPr>
        <w:t>.</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Экологические факторы. Классификация экологических факторов: абиотические, биотические и антропогенные. Действие экологических факторов на организмы.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Абиотические факторы: свет, температура, влажность. Фотопериодизм. Приспособления организмов к действию абиотических факторов. Биологические ритмы.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Биотические факторы. Виды биотических взаимодействий: конкуренция, хищничество, симбиоз и его формы. Паразитизм, кооперация, мутуализм, комменсализм (</w:t>
      </w:r>
      <w:proofErr w:type="spellStart"/>
      <w:r w:rsidRPr="00456A96">
        <w:rPr>
          <w:rFonts w:ascii="Times New Roman" w:hAnsi="Times New Roman"/>
          <w:color w:val="000000"/>
          <w:sz w:val="28"/>
          <w:lang w:val="ru-RU"/>
        </w:rPr>
        <w:t>квартиранство</w:t>
      </w:r>
      <w:proofErr w:type="spellEnd"/>
      <w:r w:rsidRPr="00456A96">
        <w:rPr>
          <w:rFonts w:ascii="Times New Roman" w:hAnsi="Times New Roman"/>
          <w:color w:val="000000"/>
          <w:sz w:val="28"/>
          <w:lang w:val="ru-RU"/>
        </w:rPr>
        <w:t xml:space="preserve">, нахлебничество). </w:t>
      </w:r>
      <w:proofErr w:type="spellStart"/>
      <w:r w:rsidRPr="00456A96">
        <w:rPr>
          <w:rFonts w:ascii="Times New Roman" w:hAnsi="Times New Roman"/>
          <w:color w:val="000000"/>
          <w:sz w:val="28"/>
          <w:lang w:val="ru-RU"/>
        </w:rPr>
        <w:t>Аменсализм</w:t>
      </w:r>
      <w:proofErr w:type="spellEnd"/>
      <w:r w:rsidRPr="00456A96">
        <w:rPr>
          <w:rFonts w:ascii="Times New Roman" w:hAnsi="Times New Roman"/>
          <w:color w:val="000000"/>
          <w:sz w:val="28"/>
          <w:lang w:val="ru-RU"/>
        </w:rPr>
        <w:t>, нейтрализм. Значение биотических взаимодействий для существования организмов в природных сообществах.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Экологические характеристики популяции. Основные показатели популяции: численность, плотность, рождаемость, смертность, прирост, миграция. Динамика численности популяции и её регуляция.</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 xml:space="preserve">Демонстрации: </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Портреты: А. Гумбольдт, К. Ф. </w:t>
      </w:r>
      <w:proofErr w:type="spellStart"/>
      <w:r w:rsidRPr="00456A96">
        <w:rPr>
          <w:rFonts w:ascii="Times New Roman" w:hAnsi="Times New Roman"/>
          <w:color w:val="000000"/>
          <w:sz w:val="28"/>
          <w:lang w:val="ru-RU"/>
        </w:rPr>
        <w:t>Рулье</w:t>
      </w:r>
      <w:proofErr w:type="spellEnd"/>
      <w:r w:rsidRPr="00456A96">
        <w:rPr>
          <w:rFonts w:ascii="Times New Roman" w:hAnsi="Times New Roman"/>
          <w:color w:val="000000"/>
          <w:sz w:val="28"/>
          <w:lang w:val="ru-RU"/>
        </w:rPr>
        <w:t>, Э. Геккель.</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Таблицы и схемы: карта «Природные зоны Земли», «Среды обитания организмов», «Фотопериодизм», «Популяции», «Закономерности роста численности популяции инфузории-туфельки», «Пищевые цепи».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Лабораторные и практические работы: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Лабораторная работа № 3. «Морфологические особенности растений из разных мест обитания».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Лабораторная работа № 4. «Влияние света на рост и развитие черенков колеуса».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Практическая работа № 2. «Подсчёт плотности популяций разных видов растений».</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Тема 4. Сообщества и экологические системы.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Сообщество организмов – биоценоз. Структуры биоценоза: видовая, пространственная, трофическая (пищевая). Виды-доминанты. Связи в биоценозе.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Экологические системы (экосистемы). Понятие об экосистеме и биогеоценозе. Функциональные компоненты экосистемы: продуценты, </w:t>
      </w:r>
      <w:proofErr w:type="spellStart"/>
      <w:r w:rsidRPr="00456A96">
        <w:rPr>
          <w:rFonts w:ascii="Times New Roman" w:hAnsi="Times New Roman"/>
          <w:color w:val="000000"/>
          <w:sz w:val="28"/>
          <w:lang w:val="ru-RU"/>
        </w:rPr>
        <w:lastRenderedPageBreak/>
        <w:t>консументы</w:t>
      </w:r>
      <w:proofErr w:type="spellEnd"/>
      <w:r w:rsidRPr="00456A96">
        <w:rPr>
          <w:rFonts w:ascii="Times New Roman" w:hAnsi="Times New Roman"/>
          <w:color w:val="000000"/>
          <w:sz w:val="28"/>
          <w:lang w:val="ru-RU"/>
        </w:rPr>
        <w:t xml:space="preserve">, </w:t>
      </w:r>
      <w:proofErr w:type="spellStart"/>
      <w:r w:rsidRPr="00456A96">
        <w:rPr>
          <w:rFonts w:ascii="Times New Roman" w:hAnsi="Times New Roman"/>
          <w:color w:val="000000"/>
          <w:sz w:val="28"/>
          <w:lang w:val="ru-RU"/>
        </w:rPr>
        <w:t>редуценты</w:t>
      </w:r>
      <w:proofErr w:type="spellEnd"/>
      <w:r w:rsidRPr="00456A96">
        <w:rPr>
          <w:rFonts w:ascii="Times New Roman" w:hAnsi="Times New Roman"/>
          <w:color w:val="000000"/>
          <w:sz w:val="28"/>
          <w:lang w:val="ru-RU"/>
        </w:rPr>
        <w:t xml:space="preserve">. Круговорот веществ и поток энергии в экосистеме. Трофические (пищевые) уровни экосистемы. Пищевые цепи и сети. Основные показатели экосистемы: биомасса, продукция. Экологические пирамиды: продукции, численности, биомассы. Свойства экосистем: устойчивость, </w:t>
      </w:r>
      <w:proofErr w:type="spellStart"/>
      <w:r w:rsidRPr="00456A96">
        <w:rPr>
          <w:rFonts w:ascii="Times New Roman" w:hAnsi="Times New Roman"/>
          <w:color w:val="000000"/>
          <w:sz w:val="28"/>
          <w:lang w:val="ru-RU"/>
        </w:rPr>
        <w:t>саморегуляция</w:t>
      </w:r>
      <w:proofErr w:type="spellEnd"/>
      <w:r w:rsidRPr="00456A96">
        <w:rPr>
          <w:rFonts w:ascii="Times New Roman" w:hAnsi="Times New Roman"/>
          <w:color w:val="000000"/>
          <w:sz w:val="28"/>
          <w:lang w:val="ru-RU"/>
        </w:rPr>
        <w:t>, развитие. Сукцессия.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Природные экосистемы. Экосистемы озёр и рек. Экосистема хвойного или широколиственного леса.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Антропогенные экосистемы. </w:t>
      </w:r>
      <w:proofErr w:type="spellStart"/>
      <w:r w:rsidRPr="00456A96">
        <w:rPr>
          <w:rFonts w:ascii="Times New Roman" w:hAnsi="Times New Roman"/>
          <w:color w:val="000000"/>
          <w:sz w:val="28"/>
          <w:lang w:val="ru-RU"/>
        </w:rPr>
        <w:t>Агроэкосистемы</w:t>
      </w:r>
      <w:proofErr w:type="spellEnd"/>
      <w:r w:rsidRPr="00456A96">
        <w:rPr>
          <w:rFonts w:ascii="Times New Roman" w:hAnsi="Times New Roman"/>
          <w:color w:val="000000"/>
          <w:sz w:val="28"/>
          <w:lang w:val="ru-RU"/>
        </w:rPr>
        <w:t xml:space="preserve">. </w:t>
      </w:r>
      <w:proofErr w:type="spellStart"/>
      <w:r w:rsidRPr="00456A96">
        <w:rPr>
          <w:rFonts w:ascii="Times New Roman" w:hAnsi="Times New Roman"/>
          <w:color w:val="000000"/>
          <w:sz w:val="28"/>
          <w:lang w:val="ru-RU"/>
        </w:rPr>
        <w:t>Урбоэкосистемы</w:t>
      </w:r>
      <w:proofErr w:type="spellEnd"/>
      <w:r w:rsidRPr="00456A96">
        <w:rPr>
          <w:rFonts w:ascii="Times New Roman" w:hAnsi="Times New Roman"/>
          <w:color w:val="000000"/>
          <w:sz w:val="28"/>
          <w:lang w:val="ru-RU"/>
        </w:rPr>
        <w:t xml:space="preserve">. Биологическое и хозяйственное значение </w:t>
      </w:r>
      <w:proofErr w:type="spellStart"/>
      <w:r w:rsidRPr="00456A96">
        <w:rPr>
          <w:rFonts w:ascii="Times New Roman" w:hAnsi="Times New Roman"/>
          <w:color w:val="000000"/>
          <w:sz w:val="28"/>
          <w:lang w:val="ru-RU"/>
        </w:rPr>
        <w:t>агроэкосистем</w:t>
      </w:r>
      <w:proofErr w:type="spellEnd"/>
      <w:r w:rsidRPr="00456A96">
        <w:rPr>
          <w:rFonts w:ascii="Times New Roman" w:hAnsi="Times New Roman"/>
          <w:color w:val="000000"/>
          <w:sz w:val="28"/>
          <w:lang w:val="ru-RU"/>
        </w:rPr>
        <w:t xml:space="preserve"> и </w:t>
      </w:r>
      <w:proofErr w:type="spellStart"/>
      <w:r w:rsidRPr="00456A96">
        <w:rPr>
          <w:rFonts w:ascii="Times New Roman" w:hAnsi="Times New Roman"/>
          <w:color w:val="000000"/>
          <w:sz w:val="28"/>
          <w:lang w:val="ru-RU"/>
        </w:rPr>
        <w:t>урбоэкосистем</w:t>
      </w:r>
      <w:proofErr w:type="spellEnd"/>
      <w:r w:rsidRPr="00456A96">
        <w:rPr>
          <w:rFonts w:ascii="Times New Roman" w:hAnsi="Times New Roman"/>
          <w:color w:val="000000"/>
          <w:sz w:val="28"/>
          <w:lang w:val="ru-RU"/>
        </w:rPr>
        <w:t>.</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Биоразнообразие как фактор устойчивости экосистем. Сохранение биологического разнообразия на Земле.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Учение В. И. Вернадского о биосфере. Границы, состав и структура биосферы. Живое вещество и его функции. Особенности биосферы как глобальной экосистемы. Динамическое равновесие и обратная связь в биосфере.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Круговороты веществ и биогеохимические циклы элементов (углерода, азота). Зональность биосферы. Основные биомы суши.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Человечество в биосфере Земли. Антропогенные изменения в биосфере. Глобальные экологические проблемы.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Сосуществование природы и человечества. Сохранение биоразнообразия как основа устойчивости биосферы. Основа рационального управления природными ресурсами и их использование. Достижения биологии и охрана природы.</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Демонстрации: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Портреты: А. Дж. </w:t>
      </w:r>
      <w:proofErr w:type="spellStart"/>
      <w:r w:rsidRPr="00456A96">
        <w:rPr>
          <w:rFonts w:ascii="Times New Roman" w:hAnsi="Times New Roman"/>
          <w:color w:val="000000"/>
          <w:sz w:val="28"/>
          <w:lang w:val="ru-RU"/>
        </w:rPr>
        <w:t>Тенсли</w:t>
      </w:r>
      <w:proofErr w:type="spellEnd"/>
      <w:r w:rsidRPr="00456A96">
        <w:rPr>
          <w:rFonts w:ascii="Times New Roman" w:hAnsi="Times New Roman"/>
          <w:color w:val="000000"/>
          <w:sz w:val="28"/>
          <w:lang w:val="ru-RU"/>
        </w:rPr>
        <w:t xml:space="preserve">, В. Н. </w:t>
      </w:r>
      <w:proofErr w:type="spellStart"/>
      <w:r w:rsidRPr="00456A96">
        <w:rPr>
          <w:rFonts w:ascii="Times New Roman" w:hAnsi="Times New Roman"/>
          <w:color w:val="000000"/>
          <w:sz w:val="28"/>
          <w:lang w:val="ru-RU"/>
        </w:rPr>
        <w:t>Сукачёв</w:t>
      </w:r>
      <w:proofErr w:type="spellEnd"/>
      <w:r w:rsidRPr="00456A96">
        <w:rPr>
          <w:rFonts w:ascii="Times New Roman" w:hAnsi="Times New Roman"/>
          <w:color w:val="000000"/>
          <w:sz w:val="28"/>
          <w:lang w:val="ru-RU"/>
        </w:rPr>
        <w:t>, В. И. Вернадский.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Таблицы и схемы: «Пищевые цепи», «Биоценоз: состав и структура», «Природные сообщества», «Цепи питания», «Экологическая пирамида», «Биосфера и человек», «Экосистема широколиственного леса», «Экосистема хвойного леса», «Биоценоз водоёма», «</w:t>
      </w:r>
      <w:proofErr w:type="spellStart"/>
      <w:r w:rsidRPr="00456A96">
        <w:rPr>
          <w:rFonts w:ascii="Times New Roman" w:hAnsi="Times New Roman"/>
          <w:color w:val="000000"/>
          <w:sz w:val="28"/>
          <w:lang w:val="ru-RU"/>
        </w:rPr>
        <w:t>Агроценоз</w:t>
      </w:r>
      <w:proofErr w:type="spellEnd"/>
      <w:r w:rsidRPr="00456A96">
        <w:rPr>
          <w:rFonts w:ascii="Times New Roman" w:hAnsi="Times New Roman"/>
          <w:color w:val="000000"/>
          <w:sz w:val="28"/>
          <w:lang w:val="ru-RU"/>
        </w:rPr>
        <w:t>», «Примерные антропогенные воздействия на природу», «Важнейшие источники загрязнения воздуха и грунтовых вод», «Почва – важнейшая составляющая биосферы», «Факторы деградации почв», «Парниковый эффект», «Факторы радиоактивного загрязнения биосферы», «Общая структура биосферы», «Распространение жизни в биосфере», «Озоновый экран биосферы», «Круговорот углерода в биосфере», «Круговорот азота в природе».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Оборудование: модель-аппликация «Типичные биоценозы», гербарий «Растительные сообщества», коллекции «Биоценоз», «Вредители важнейших сельскохозяйственных культур», гербарии и коллекции растений и животных, принадлежащие к разным экологическим группам одного вида, </w:t>
      </w:r>
      <w:r w:rsidRPr="00456A96">
        <w:rPr>
          <w:rFonts w:ascii="Times New Roman" w:hAnsi="Times New Roman"/>
          <w:color w:val="000000"/>
          <w:sz w:val="28"/>
          <w:lang w:val="ru-RU"/>
        </w:rPr>
        <w:lastRenderedPageBreak/>
        <w:t xml:space="preserve">Красная книга Российской Федерации, изображения охраняемых видов растений и животных. </w:t>
      </w:r>
    </w:p>
    <w:p w:rsidR="00032DF9" w:rsidRPr="00456A96" w:rsidRDefault="00032DF9">
      <w:pPr>
        <w:rPr>
          <w:lang w:val="ru-RU"/>
        </w:rPr>
        <w:sectPr w:rsidR="00032DF9" w:rsidRPr="00456A96">
          <w:pgSz w:w="11906" w:h="16383"/>
          <w:pgMar w:top="1134" w:right="850" w:bottom="1134" w:left="1701" w:header="720" w:footer="720" w:gutter="0"/>
          <w:cols w:space="720"/>
        </w:sectPr>
      </w:pPr>
    </w:p>
    <w:p w:rsidR="00032DF9" w:rsidRPr="00456A96" w:rsidRDefault="005212DB">
      <w:pPr>
        <w:spacing w:after="0" w:line="264" w:lineRule="auto"/>
        <w:ind w:left="120"/>
        <w:jc w:val="both"/>
        <w:rPr>
          <w:lang w:val="ru-RU"/>
        </w:rPr>
      </w:pPr>
      <w:bookmarkStart w:id="7" w:name="block-83509683"/>
      <w:bookmarkEnd w:id="6"/>
      <w:r w:rsidRPr="00456A96">
        <w:rPr>
          <w:rFonts w:ascii="Times New Roman" w:hAnsi="Times New Roman"/>
          <w:color w:val="000000"/>
          <w:sz w:val="28"/>
          <w:lang w:val="ru-RU"/>
        </w:rPr>
        <w:lastRenderedPageBreak/>
        <w:t>ПЛАНИРУЕМЫЕ РЕЗУЛЬТАТЫ ОСВОЕНИЯ ПРОГРАММЫ ПО БИОЛОГИИ НА БАЗОВОМ УРОВНЕ СРЕДНЕГО ОБЩЕГО ОБРАЗОВАНИЯ</w:t>
      </w:r>
    </w:p>
    <w:p w:rsidR="00032DF9" w:rsidRPr="00456A96" w:rsidRDefault="00032DF9">
      <w:pPr>
        <w:spacing w:after="0" w:line="264" w:lineRule="auto"/>
        <w:ind w:left="120"/>
        <w:jc w:val="both"/>
        <w:rPr>
          <w:lang w:val="ru-RU"/>
        </w:rPr>
      </w:pP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Согласно ФГОС СОО, устанавливаются требования к результатам освоения обучающимися программ среднего общего образования: личностным, </w:t>
      </w:r>
      <w:proofErr w:type="spellStart"/>
      <w:r w:rsidRPr="00456A96">
        <w:rPr>
          <w:rFonts w:ascii="Times New Roman" w:hAnsi="Times New Roman"/>
          <w:color w:val="000000"/>
          <w:sz w:val="28"/>
          <w:lang w:val="ru-RU"/>
        </w:rPr>
        <w:t>метапредметным</w:t>
      </w:r>
      <w:proofErr w:type="spellEnd"/>
      <w:r w:rsidRPr="00456A96">
        <w:rPr>
          <w:rFonts w:ascii="Times New Roman" w:hAnsi="Times New Roman"/>
          <w:color w:val="000000"/>
          <w:sz w:val="28"/>
          <w:lang w:val="ru-RU"/>
        </w:rPr>
        <w:t xml:space="preserve"> и предметным.</w:t>
      </w:r>
    </w:p>
    <w:p w:rsidR="00032DF9" w:rsidRPr="00456A96" w:rsidRDefault="00032DF9">
      <w:pPr>
        <w:spacing w:after="0" w:line="264" w:lineRule="auto"/>
        <w:ind w:left="120"/>
        <w:jc w:val="both"/>
        <w:rPr>
          <w:lang w:val="ru-RU"/>
        </w:rPr>
      </w:pPr>
    </w:p>
    <w:p w:rsidR="00032DF9" w:rsidRPr="00456A96" w:rsidRDefault="005212DB">
      <w:pPr>
        <w:spacing w:after="0" w:line="264" w:lineRule="auto"/>
        <w:ind w:left="120"/>
        <w:jc w:val="both"/>
        <w:rPr>
          <w:lang w:val="ru-RU"/>
        </w:rPr>
      </w:pPr>
      <w:r w:rsidRPr="00456A96">
        <w:rPr>
          <w:rFonts w:ascii="Times New Roman" w:hAnsi="Times New Roman"/>
          <w:b/>
          <w:color w:val="000000"/>
          <w:sz w:val="28"/>
          <w:lang w:val="ru-RU"/>
        </w:rPr>
        <w:t>ЛИЧНОСТНЫЕ РЕЗУЛЬТАТЫ</w:t>
      </w:r>
    </w:p>
    <w:p w:rsidR="00032DF9" w:rsidRPr="00456A96" w:rsidRDefault="00032DF9">
      <w:pPr>
        <w:spacing w:after="0" w:line="264" w:lineRule="auto"/>
        <w:ind w:left="120"/>
        <w:jc w:val="both"/>
        <w:rPr>
          <w:lang w:val="ru-RU"/>
        </w:rPr>
      </w:pP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 структуре личностных результатов освоения предмета «Биология» выделены следующие составляющие: осознание обучающимися российской гражданской идентичности – готовности к саморазвитию, самостоятельности и самоопределению, наличие мотивации к обучению биологии, целенаправленное развитие внутренних убеждений личности на основе ключевых ценностей и исторических традиций развития биологического знания, готовность и способность обучающихся руководствоваться в своей деятельности ценностно-смысловыми установками, присущими системе биологического образования, наличие экологического правосознания, способности ставить цели и строить жизненные планы.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Личностные результаты освоения предмета «Биология» достигаются в единстве учебной и воспитательной деятельности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уважения к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Личностные результаты освоения учебного предмета «Биология»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032DF9" w:rsidRPr="00456A96" w:rsidRDefault="005212DB">
      <w:pPr>
        <w:spacing w:after="0" w:line="264" w:lineRule="auto"/>
        <w:ind w:left="120"/>
        <w:jc w:val="both"/>
        <w:rPr>
          <w:lang w:val="ru-RU"/>
        </w:rPr>
      </w:pPr>
      <w:r w:rsidRPr="00456A96">
        <w:rPr>
          <w:rFonts w:ascii="Times New Roman" w:hAnsi="Times New Roman"/>
          <w:b/>
          <w:color w:val="000000"/>
          <w:sz w:val="28"/>
          <w:lang w:val="ru-RU"/>
        </w:rPr>
        <w:t xml:space="preserve"> 1)</w:t>
      </w:r>
      <w:r w:rsidRPr="00456A96">
        <w:rPr>
          <w:rFonts w:ascii="Times New Roman" w:hAnsi="Times New Roman"/>
          <w:color w:val="000000"/>
          <w:sz w:val="28"/>
          <w:lang w:val="ru-RU"/>
        </w:rPr>
        <w:t xml:space="preserve"> </w:t>
      </w:r>
      <w:r w:rsidRPr="00456A96">
        <w:rPr>
          <w:rFonts w:ascii="Times New Roman" w:hAnsi="Times New Roman"/>
          <w:b/>
          <w:color w:val="000000"/>
          <w:sz w:val="28"/>
          <w:lang w:val="ru-RU"/>
        </w:rPr>
        <w:t>гражданского воспитания:</w:t>
      </w:r>
    </w:p>
    <w:p w:rsidR="00032DF9" w:rsidRPr="00456A96" w:rsidRDefault="005212DB">
      <w:pPr>
        <w:spacing w:after="0" w:line="264" w:lineRule="auto"/>
        <w:ind w:firstLine="600"/>
        <w:jc w:val="both"/>
        <w:rPr>
          <w:lang w:val="ru-RU"/>
        </w:rPr>
      </w:pPr>
      <w:proofErr w:type="spellStart"/>
      <w:r w:rsidRPr="00456A96">
        <w:rPr>
          <w:rFonts w:ascii="Times New Roman" w:hAnsi="Times New Roman"/>
          <w:color w:val="000000"/>
          <w:sz w:val="28"/>
          <w:lang w:val="ru-RU"/>
        </w:rPr>
        <w:t>сформированность</w:t>
      </w:r>
      <w:proofErr w:type="spellEnd"/>
      <w:r w:rsidRPr="00456A96">
        <w:rPr>
          <w:rFonts w:ascii="Times New Roman" w:hAnsi="Times New Roman"/>
          <w:color w:val="000000"/>
          <w:sz w:val="28"/>
          <w:lang w:val="ru-RU"/>
        </w:rPr>
        <w:t xml:space="preserve"> гражданской позиции обучающегося как активного и ответственного члена российского общества;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осознание своих конституционных прав и обязанностей, уважение закона и правопорядка;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готовность к совместной творческой деятельности при создании учебных проектов, решении учебных и познавательных задач, выполнении биологических экспериментов;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способность определять собственную позицию по отношению к явлениям современной жизни и объяснять её;</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учитывать в своих действиях необходимость конструктивного взаимодействия людей с разными убеждениями, культурными ценностями и социальным положением;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готовность к сотрудничеству в процессе совместного выполнения учебных, познавательных и исследовательских задач, уважительного отношения к мнению оппонентов при обсуждении спорных вопросов биологического содержания;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готовность к гуманитарной и волонтёрской деятельности;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2) патриотического воспитания:</w:t>
      </w:r>
    </w:p>
    <w:p w:rsidR="00032DF9" w:rsidRPr="00456A96" w:rsidRDefault="005212DB">
      <w:pPr>
        <w:spacing w:after="0" w:line="264" w:lineRule="auto"/>
        <w:ind w:firstLine="600"/>
        <w:jc w:val="both"/>
        <w:rPr>
          <w:lang w:val="ru-RU"/>
        </w:rPr>
      </w:pPr>
      <w:proofErr w:type="spellStart"/>
      <w:r w:rsidRPr="00456A96">
        <w:rPr>
          <w:rFonts w:ascii="Times New Roman" w:hAnsi="Times New Roman"/>
          <w:color w:val="000000"/>
          <w:sz w:val="28"/>
          <w:lang w:val="ru-RU"/>
        </w:rPr>
        <w:t>сформированность</w:t>
      </w:r>
      <w:proofErr w:type="spellEnd"/>
      <w:r w:rsidRPr="00456A96">
        <w:rPr>
          <w:rFonts w:ascii="Times New Roman" w:hAnsi="Times New Roman"/>
          <w:color w:val="000000"/>
          <w:sz w:val="28"/>
          <w:lang w:val="ru-RU"/>
        </w:rPr>
        <w:t xml:space="preserve">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ценностное отношение к природному наследию и памятникам природы, достижениям России в науке, искусстве, спорте, технологиях, труде;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способность оценивать вклад российских учёных в становление и развитие биологии, понимания значения биологии в познании законов природы, в жизни человека и современного общества;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идейная убеждённость, готовность к служению и защите Отечества, ответственность за его судьбу;</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3) духовно-нравственного воспитания: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осознание духовных ценностей российского народа;</w:t>
      </w:r>
    </w:p>
    <w:p w:rsidR="00032DF9" w:rsidRPr="00456A96" w:rsidRDefault="005212DB">
      <w:pPr>
        <w:spacing w:after="0" w:line="264" w:lineRule="auto"/>
        <w:ind w:firstLine="600"/>
        <w:jc w:val="both"/>
        <w:rPr>
          <w:lang w:val="ru-RU"/>
        </w:rPr>
      </w:pPr>
      <w:proofErr w:type="spellStart"/>
      <w:r w:rsidRPr="00456A96">
        <w:rPr>
          <w:rFonts w:ascii="Times New Roman" w:hAnsi="Times New Roman"/>
          <w:color w:val="000000"/>
          <w:sz w:val="28"/>
          <w:lang w:val="ru-RU"/>
        </w:rPr>
        <w:t>сформированность</w:t>
      </w:r>
      <w:proofErr w:type="spellEnd"/>
      <w:r w:rsidRPr="00456A96">
        <w:rPr>
          <w:rFonts w:ascii="Times New Roman" w:hAnsi="Times New Roman"/>
          <w:color w:val="000000"/>
          <w:sz w:val="28"/>
          <w:lang w:val="ru-RU"/>
        </w:rPr>
        <w:t xml:space="preserve"> нравственного сознания, этического поведения;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осознание личного вклада в построение устойчивого будущего;</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4) эстетического воспитания: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понимание эмоционального воздействия живой природы и её ценности;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5) физического воспитания, формирования культуры здоровья и эмоционального благополучия: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понимание и реализация здорового и безопасного образа жизни (здоровое питание, соблюдение гигиенических правил и норм, сбалансированный режим занятий и отдыха, регулярная физическая активность), бережного, ответственного и компетентного отношения к собственному физическому и психическому здоровью;</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понимание ценности правил индивидуального и коллективного безопасного поведения в ситуациях, угрожающих здоровью и жизни людей;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осознание последствий и неприятия вредных привычек (употребления алкоголя, наркотиков, курения);</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6) трудового воспитания: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готовность к труду, осознание ценности мастерства, трудолюбие;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готовность и способность к образованию и самообразованию на протяжении всей жизни;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7) экологического воспитания: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экологически целесообразное отношение к природе как источнику жизни на Земле, основе её существования;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повышение уровня экологической культуры: приобретение опыта планирования поступков и оценки их возможных последствий для окружающей среды;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осознание глобального характера экологических проблем и путей их решения;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способность использовать приобретаемые при изучении биологии знания и умения при решении проблем, связанных с рациональным природопользованием (соблюдение правил поведения в природе, направленных на сохранение равновесия в экосистемах, охрану видов, экосистем, биосферы);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активное неприятие действий, приносящих вред окружающей природной среде, умение прогнозировать неблагоприятные экологические последствия предпринимаемых действий и предотвращать их;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наличие развитого экологического мышления, экологической культуры, опыта деятельности экологической направленности, умения руководствоваться ими в познавательной, коммуникативной и социальной практике, готовности к участию в практической деятельности экологической направленности;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8) ценности научного познания:</w:t>
      </w:r>
    </w:p>
    <w:p w:rsidR="00032DF9" w:rsidRPr="00456A96" w:rsidRDefault="005212DB">
      <w:pPr>
        <w:spacing w:after="0" w:line="264" w:lineRule="auto"/>
        <w:ind w:firstLine="600"/>
        <w:jc w:val="both"/>
        <w:rPr>
          <w:lang w:val="ru-RU"/>
        </w:rPr>
      </w:pPr>
      <w:proofErr w:type="spellStart"/>
      <w:r w:rsidRPr="00456A96">
        <w:rPr>
          <w:rFonts w:ascii="Times New Roman" w:hAnsi="Times New Roman"/>
          <w:color w:val="000000"/>
          <w:sz w:val="28"/>
          <w:lang w:val="ru-RU"/>
        </w:rPr>
        <w:t>сформированность</w:t>
      </w:r>
      <w:proofErr w:type="spellEnd"/>
      <w:r w:rsidRPr="00456A96">
        <w:rPr>
          <w:rFonts w:ascii="Times New Roman" w:hAnsi="Times New Roman"/>
          <w:color w:val="000000"/>
          <w:sz w:val="28"/>
          <w:lang w:val="ru-RU"/>
        </w:rPr>
        <w:t xml:space="preserve">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понимание специфики биологии как науки, осознания её роли в формировании рационального научного мышления, создании целостного представления об окружающем мире как о единстве природы, человека и общества, в познании природных закономерностей и решении проблем сохранения природного равновесия;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убеждённость в значимости биологии для современной цивилизации: обеспечения нового уровня развития медицины, создание перспективных биотехнологий, способных решать ресурсные проблемы развития человечества, поиска путей выхода из глобальных экологических проблем и обеспечения перехода к устойчивому развитию, рациональному использованию природных ресурсов и формированию новых стандартов жизни;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заинтересованность в получении биологических знаний в целях повышения общей культуры, естественно-научной грамотности, как составной части функциональной грамотности обучающихся, формируемой при изучении биологии;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понимание сущности методов познания, используемых в естественных науках, способности использовать получаемые знания для анализа и объяснения явлений окружающего мира и происходящих в нём изменений, умение делать обоснованные заключения на основе научных фактов и имеющихся данных с целью получения достоверных выводов;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способность самостоятельно использовать биологические знания для решения проблем в реальных жизненных ситуациях;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осознание ценности научной деятельности, готовность осуществлять проектную и исследовательскую деятельность индивидуально и в группе;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готовность и способность к непрерывному образованию и самообразованию, к активному получению новых знаний по биологии в соответствии с жизненными потребностями.</w:t>
      </w:r>
    </w:p>
    <w:p w:rsidR="00032DF9" w:rsidRPr="00456A96" w:rsidRDefault="00032DF9">
      <w:pPr>
        <w:spacing w:after="0"/>
        <w:ind w:left="120"/>
        <w:rPr>
          <w:lang w:val="ru-RU"/>
        </w:rPr>
      </w:pPr>
    </w:p>
    <w:p w:rsidR="00032DF9" w:rsidRPr="00456A96" w:rsidRDefault="005212DB">
      <w:pPr>
        <w:spacing w:after="0"/>
        <w:ind w:left="120"/>
        <w:rPr>
          <w:lang w:val="ru-RU"/>
        </w:rPr>
      </w:pPr>
      <w:r w:rsidRPr="00456A96">
        <w:rPr>
          <w:rFonts w:ascii="Times New Roman" w:hAnsi="Times New Roman"/>
          <w:b/>
          <w:color w:val="000000"/>
          <w:sz w:val="28"/>
          <w:lang w:val="ru-RU"/>
        </w:rPr>
        <w:t>МЕТАПРЕДМЕТНЫЕ РЕЗУЛЬТАТЫ</w:t>
      </w:r>
    </w:p>
    <w:p w:rsidR="00032DF9" w:rsidRPr="00456A96" w:rsidRDefault="00032DF9">
      <w:pPr>
        <w:spacing w:after="0"/>
        <w:ind w:left="120"/>
        <w:rPr>
          <w:lang w:val="ru-RU"/>
        </w:rPr>
      </w:pPr>
    </w:p>
    <w:p w:rsidR="00032DF9" w:rsidRPr="00456A96" w:rsidRDefault="005212DB">
      <w:pPr>
        <w:spacing w:after="0" w:line="264" w:lineRule="auto"/>
        <w:ind w:firstLine="600"/>
        <w:jc w:val="both"/>
        <w:rPr>
          <w:lang w:val="ru-RU"/>
        </w:rPr>
      </w:pPr>
      <w:proofErr w:type="spellStart"/>
      <w:r w:rsidRPr="00456A96">
        <w:rPr>
          <w:rFonts w:ascii="Times New Roman" w:hAnsi="Times New Roman"/>
          <w:color w:val="000000"/>
          <w:sz w:val="28"/>
          <w:lang w:val="ru-RU"/>
        </w:rPr>
        <w:t>Метапредметные</w:t>
      </w:r>
      <w:proofErr w:type="spellEnd"/>
      <w:r w:rsidRPr="00456A96">
        <w:rPr>
          <w:rFonts w:ascii="Times New Roman" w:hAnsi="Times New Roman"/>
          <w:color w:val="000000"/>
          <w:sz w:val="28"/>
          <w:lang w:val="ru-RU"/>
        </w:rPr>
        <w:t xml:space="preserve"> результаты освоения учебного предмета «Биология» включают: значимые для формирования мировоззрения обучающихся междисциплинарные (</w:t>
      </w:r>
      <w:proofErr w:type="spellStart"/>
      <w:r w:rsidRPr="00456A96">
        <w:rPr>
          <w:rFonts w:ascii="Times New Roman" w:hAnsi="Times New Roman"/>
          <w:color w:val="000000"/>
          <w:sz w:val="28"/>
          <w:lang w:val="ru-RU"/>
        </w:rPr>
        <w:t>межпредметные</w:t>
      </w:r>
      <w:proofErr w:type="spellEnd"/>
      <w:r w:rsidRPr="00456A96">
        <w:rPr>
          <w:rFonts w:ascii="Times New Roman" w:hAnsi="Times New Roman"/>
          <w:color w:val="000000"/>
          <w:sz w:val="28"/>
          <w:lang w:val="ru-RU"/>
        </w:rPr>
        <w:t>) общенаучные понятия, отражающие целостность научной картины мира и специфику методов познания, используемых в естественных науках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других), 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обучающихся, 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практике.</w:t>
      </w:r>
    </w:p>
    <w:p w:rsidR="00032DF9" w:rsidRPr="00456A96" w:rsidRDefault="005212DB">
      <w:pPr>
        <w:spacing w:after="0" w:line="264" w:lineRule="auto"/>
        <w:ind w:firstLine="600"/>
        <w:jc w:val="both"/>
        <w:rPr>
          <w:lang w:val="ru-RU"/>
        </w:rPr>
      </w:pPr>
      <w:proofErr w:type="spellStart"/>
      <w:r w:rsidRPr="00456A96">
        <w:rPr>
          <w:rFonts w:ascii="Times New Roman" w:hAnsi="Times New Roman"/>
          <w:color w:val="000000"/>
          <w:sz w:val="28"/>
          <w:lang w:val="ru-RU"/>
        </w:rPr>
        <w:t>Метапредметные</w:t>
      </w:r>
      <w:proofErr w:type="spellEnd"/>
      <w:r w:rsidRPr="00456A96">
        <w:rPr>
          <w:rFonts w:ascii="Times New Roman" w:hAnsi="Times New Roman"/>
          <w:color w:val="000000"/>
          <w:sz w:val="28"/>
          <w:lang w:val="ru-RU"/>
        </w:rPr>
        <w:t xml:space="preserve"> результаты освоения программы среднего общего образования должны отражать: </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Овладение универсальными учебными познавательными действиями: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1)</w:t>
      </w:r>
      <w:r w:rsidRPr="00456A96">
        <w:rPr>
          <w:rFonts w:ascii="Times New Roman" w:hAnsi="Times New Roman"/>
          <w:color w:val="000000"/>
          <w:sz w:val="28"/>
          <w:lang w:val="ru-RU"/>
        </w:rPr>
        <w:t xml:space="preserve"> </w:t>
      </w:r>
      <w:r w:rsidRPr="00456A96">
        <w:rPr>
          <w:rFonts w:ascii="Times New Roman" w:hAnsi="Times New Roman"/>
          <w:b/>
          <w:color w:val="000000"/>
          <w:sz w:val="28"/>
          <w:lang w:val="ru-RU"/>
        </w:rPr>
        <w:t>базовые логические действия: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самостоятельно формулировать и актуализировать проблему, рассматривать её всесторонне;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использовать при освоении знаний приёмы логического мышления (анализа, синтеза, сравнения, классификации, обобщения), раскрывать смысл биологических понятий (выделять их характерные признаки, устанавливать связи с другими понятиями);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определять цели деятельности, задавая параметры и критерии их достижения, соотносить результаты деятельности с поставленными целями;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использовать биологические понятия для объяснения фактов и явлений живой природы;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строить логические рассуждения (индуктивные, дедуктивные, по аналогии), выявлять закономерности и противоречия в рассматриваемых явлениях, формулировать выводы и заключения;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применять схемно-модельные средства для представления существенных связей и отношений в изучаемых биологических объектах, а </w:t>
      </w:r>
      <w:r w:rsidRPr="00456A96">
        <w:rPr>
          <w:rFonts w:ascii="Times New Roman" w:hAnsi="Times New Roman"/>
          <w:color w:val="000000"/>
          <w:sz w:val="28"/>
          <w:lang w:val="ru-RU"/>
        </w:rPr>
        <w:lastRenderedPageBreak/>
        <w:t>также противоречий разного рода, выявленных в различных информационных источниках;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разрабатывать план решения проблемы с учётом анализа имеющихся материальных и нематериальных ресурсов;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вносить коррективы в деятельность, оценивать соответствие результатов целям, оценивать риски последствий деятельности;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развивать креативное мышление при решении жизненных проблем.</w:t>
      </w:r>
    </w:p>
    <w:p w:rsidR="00032DF9" w:rsidRPr="00456A96" w:rsidRDefault="005212DB">
      <w:pPr>
        <w:spacing w:after="0" w:line="264" w:lineRule="auto"/>
        <w:ind w:left="120"/>
        <w:jc w:val="both"/>
        <w:rPr>
          <w:lang w:val="ru-RU"/>
        </w:rPr>
      </w:pPr>
      <w:r w:rsidRPr="00456A96">
        <w:rPr>
          <w:rFonts w:ascii="Times New Roman" w:hAnsi="Times New Roman"/>
          <w:b/>
          <w:color w:val="000000"/>
          <w:sz w:val="28"/>
          <w:lang w:val="ru-RU"/>
        </w:rPr>
        <w:t xml:space="preserve"> 2)</w:t>
      </w:r>
      <w:r w:rsidRPr="00456A96">
        <w:rPr>
          <w:rFonts w:ascii="Times New Roman" w:hAnsi="Times New Roman"/>
          <w:color w:val="000000"/>
          <w:sz w:val="28"/>
          <w:lang w:val="ru-RU"/>
        </w:rPr>
        <w:t xml:space="preserve"> </w:t>
      </w:r>
      <w:r w:rsidRPr="00456A96">
        <w:rPr>
          <w:rFonts w:ascii="Times New Roman" w:hAnsi="Times New Roman"/>
          <w:b/>
          <w:color w:val="000000"/>
          <w:sz w:val="28"/>
          <w:lang w:val="ru-RU"/>
        </w:rPr>
        <w:t>базовые исследовательские действия: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использовать различные виды деятельности по получению нового знания, его интерпретации, преобразованию и применению в учебных ситуациях, в том числе при создании учебных и социальных проектов;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формировать научный тип мышления, владеть научной терминологией, ключевыми понятиями и методами;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давать оценку новым ситуациям, оценивать приобретённый опыт;</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осуществлять целенаправленный поиск переноса средств и способов действия в профессиональную среду;</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уметь переносить знания в познавательную и практическую области жизнедеятельности;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уметь интегрировать знания из разных учебных предметов;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выдвигать новые идеи, предлагать оригинальные подходы и решения, ставить проблемы и задачи, допускающие альтернативные решения.</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3) работа с информацией: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ориентироваться в различных источниках информации (тексте учебного пособия, научно-популярной литературе, биологических словарях и справочниках, компьютерных базах данных, в Интернете), анализировать </w:t>
      </w:r>
      <w:r w:rsidRPr="00456A96">
        <w:rPr>
          <w:rFonts w:ascii="Times New Roman" w:hAnsi="Times New Roman"/>
          <w:color w:val="000000"/>
          <w:sz w:val="28"/>
          <w:lang w:val="ru-RU"/>
        </w:rPr>
        <w:lastRenderedPageBreak/>
        <w:t>информацию различных видов и форм представления, критически оценивать её достоверность и непротиворечивость;</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формулировать запросы и применять различные методы при поиске и отборе биологической информации, необходимой для выполнения учебных задач;</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приобретать опыт использования информационно-коммуникативных технологий, совершенствовать культуру активного использования различных поисковых систем;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самостоятельно выбирать оптимальную форму представления биологической информации (схемы, графики, диаграммы, таблицы, рисунки и другое);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использовать научный язык в качестве средства при работе с биологической информацией: применять химические, физические и математические знаки и символы, формулы, аббревиатуру, номенклатуру, использовать и преобразовывать знаково-символические средства наглядности;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владеть навыками распознавания и защиты информации, информационной безопасности личности.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Овладение универсальными коммуникативными действиями: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1)</w:t>
      </w:r>
      <w:r w:rsidRPr="00456A96">
        <w:rPr>
          <w:rFonts w:ascii="Times New Roman" w:hAnsi="Times New Roman"/>
          <w:color w:val="000000"/>
          <w:sz w:val="28"/>
          <w:lang w:val="ru-RU"/>
        </w:rPr>
        <w:t xml:space="preserve"> </w:t>
      </w:r>
      <w:r w:rsidRPr="00456A96">
        <w:rPr>
          <w:rFonts w:ascii="Times New Roman" w:hAnsi="Times New Roman"/>
          <w:b/>
          <w:color w:val="000000"/>
          <w:sz w:val="28"/>
          <w:lang w:val="ru-RU"/>
        </w:rPr>
        <w:t>общение: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осуществлять коммуникации во всех сферах жизни, активно участвовать в диалоге или дискуссии по существу обсуждаемой темы (умение задавать вопросы, высказывать суждения относительно выполнения предлагаемой задачи, учитывать интересы и согласованность позиций других участников диалога или дискуссии);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распознавать невербальные средства общения, понимать значение социальных знаков, предпосылок возникновения конфликтных ситуаций, уметь смягчать конфликты и вести переговоры;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владеть различными способами общения и взаимодействия, понимать намерения других людей, проявлять уважительное отношение к собеседнику и в корректной форме формулировать свои возражения;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развёрнуто и логично излагать свою точку зрения с использованием языковых средств.</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2)</w:t>
      </w:r>
      <w:r w:rsidRPr="00456A96">
        <w:rPr>
          <w:rFonts w:ascii="Times New Roman" w:hAnsi="Times New Roman"/>
          <w:color w:val="000000"/>
          <w:sz w:val="28"/>
          <w:lang w:val="ru-RU"/>
        </w:rPr>
        <w:t xml:space="preserve"> </w:t>
      </w:r>
      <w:r w:rsidRPr="00456A96">
        <w:rPr>
          <w:rFonts w:ascii="Times New Roman" w:hAnsi="Times New Roman"/>
          <w:b/>
          <w:color w:val="000000"/>
          <w:sz w:val="28"/>
          <w:lang w:val="ru-RU"/>
        </w:rPr>
        <w:t>совместная деятельность:</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понимать и использовать преимущества командной и индивидуальной работы при решении биологической проблемы, обосновывать необходимость применения групповых форм взаимодействия при решении учебной задачи;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выбирать тематику и </w:t>
      </w:r>
      <w:proofErr w:type="gramStart"/>
      <w:r w:rsidRPr="00456A96">
        <w:rPr>
          <w:rFonts w:ascii="Times New Roman" w:hAnsi="Times New Roman"/>
          <w:color w:val="000000"/>
          <w:sz w:val="28"/>
          <w:lang w:val="ru-RU"/>
        </w:rPr>
        <w:t>методы совместных действий с учётом общих интересов</w:t>
      </w:r>
      <w:proofErr w:type="gramEnd"/>
      <w:r w:rsidRPr="00456A96">
        <w:rPr>
          <w:rFonts w:ascii="Times New Roman" w:hAnsi="Times New Roman"/>
          <w:color w:val="000000"/>
          <w:sz w:val="28"/>
          <w:lang w:val="ru-RU"/>
        </w:rPr>
        <w:t xml:space="preserve"> и возможностей каждого члена коллектива;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осуществлять позитивное стратегическое поведение в различных ситуациях, проявлять творчество и воображение, быть инициативным.</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Овладение универсальными регулятивными действиями: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1)</w:t>
      </w:r>
      <w:r w:rsidRPr="00456A96">
        <w:rPr>
          <w:rFonts w:ascii="Times New Roman" w:hAnsi="Times New Roman"/>
          <w:color w:val="000000"/>
          <w:sz w:val="28"/>
          <w:lang w:val="ru-RU"/>
        </w:rPr>
        <w:t xml:space="preserve"> </w:t>
      </w:r>
      <w:r w:rsidRPr="00456A96">
        <w:rPr>
          <w:rFonts w:ascii="Times New Roman" w:hAnsi="Times New Roman"/>
          <w:b/>
          <w:color w:val="000000"/>
          <w:sz w:val="28"/>
          <w:lang w:val="ru-RU"/>
        </w:rPr>
        <w:t>самоорганизация: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использовать биологические знания для выявления проблем и их решения в жизненных и учебных ситуациях;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выбирать на основе биологических знаний целевые и смысловые установки в своих действиях и поступках по отношению к живой природе, своему здоровью и здоровью окружающих;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самостоятельно составлять план решения проблемы с учётом имеющихся ресурсов, собственных возможностей и предпочтений;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давать оценку новым ситуациям;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расширять рамки учебного предмета на основе личных предпочтений;</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делать осознанный выбор, аргументировать его, брать ответственность за решение;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оценивать приобретённый опыт;</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2)</w:t>
      </w:r>
      <w:r w:rsidRPr="00456A96">
        <w:rPr>
          <w:rFonts w:ascii="Times New Roman" w:hAnsi="Times New Roman"/>
          <w:color w:val="000000"/>
          <w:sz w:val="28"/>
          <w:lang w:val="ru-RU"/>
        </w:rPr>
        <w:t xml:space="preserve"> </w:t>
      </w:r>
      <w:r w:rsidRPr="00456A96">
        <w:rPr>
          <w:rFonts w:ascii="Times New Roman" w:hAnsi="Times New Roman"/>
          <w:b/>
          <w:color w:val="000000"/>
          <w:sz w:val="28"/>
          <w:lang w:val="ru-RU"/>
        </w:rPr>
        <w:t>самоконтроль:</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давать оценку новым ситуациям, вносить коррективы в деятельность, оценивать соответствие результатов целям;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уметь оценивать риски и своевременно принимать решения по их снижению;</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lastRenderedPageBreak/>
        <w:t>принимать мотивы и аргументы других при анализе результатов деятельности;</w:t>
      </w:r>
    </w:p>
    <w:p w:rsidR="00032DF9" w:rsidRPr="00456A96" w:rsidRDefault="005212DB">
      <w:pPr>
        <w:spacing w:after="0" w:line="264" w:lineRule="auto"/>
        <w:ind w:firstLine="600"/>
        <w:jc w:val="both"/>
        <w:rPr>
          <w:lang w:val="ru-RU"/>
        </w:rPr>
      </w:pPr>
      <w:r w:rsidRPr="00456A96">
        <w:rPr>
          <w:rFonts w:ascii="Times New Roman" w:hAnsi="Times New Roman"/>
          <w:b/>
          <w:color w:val="000000"/>
          <w:sz w:val="28"/>
          <w:lang w:val="ru-RU"/>
        </w:rPr>
        <w:t>3)</w:t>
      </w:r>
      <w:r w:rsidRPr="00456A96">
        <w:rPr>
          <w:rFonts w:ascii="Times New Roman" w:hAnsi="Times New Roman"/>
          <w:color w:val="000000"/>
          <w:sz w:val="28"/>
          <w:lang w:val="ru-RU"/>
        </w:rPr>
        <w:t xml:space="preserve"> </w:t>
      </w:r>
      <w:r w:rsidRPr="00456A96">
        <w:rPr>
          <w:rFonts w:ascii="Times New Roman" w:hAnsi="Times New Roman"/>
          <w:b/>
          <w:color w:val="000000"/>
          <w:sz w:val="28"/>
          <w:lang w:val="ru-RU"/>
        </w:rPr>
        <w:t>принятие себя и других:</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принимать себя, понимая свои недостатки и достоинства;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принимать мотивы и аргументы других при анализе результатов деятельности;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признавать своё право и право других на ошибки;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развивать способность понимать мир с позиции другого человека.</w:t>
      </w:r>
    </w:p>
    <w:p w:rsidR="00032DF9" w:rsidRPr="00456A96" w:rsidRDefault="00032DF9">
      <w:pPr>
        <w:spacing w:after="0"/>
        <w:ind w:left="120"/>
        <w:rPr>
          <w:lang w:val="ru-RU"/>
        </w:rPr>
      </w:pPr>
    </w:p>
    <w:p w:rsidR="00032DF9" w:rsidRPr="00456A96" w:rsidRDefault="005212DB">
      <w:pPr>
        <w:spacing w:after="0"/>
        <w:ind w:left="120"/>
        <w:rPr>
          <w:lang w:val="ru-RU"/>
        </w:rPr>
      </w:pPr>
      <w:bookmarkStart w:id="8" w:name="_Toc138318760"/>
      <w:bookmarkStart w:id="9" w:name="_Toc134720971"/>
      <w:bookmarkEnd w:id="8"/>
      <w:bookmarkEnd w:id="9"/>
      <w:r w:rsidRPr="00456A96">
        <w:rPr>
          <w:rFonts w:ascii="Times New Roman" w:hAnsi="Times New Roman"/>
          <w:b/>
          <w:color w:val="000000"/>
          <w:sz w:val="28"/>
          <w:lang w:val="ru-RU"/>
        </w:rPr>
        <w:t>ПРЕДМЕТНЫЕ РЕЗУЛЬТАТЫ</w:t>
      </w:r>
    </w:p>
    <w:p w:rsidR="00032DF9" w:rsidRPr="00456A96" w:rsidRDefault="00032DF9">
      <w:pPr>
        <w:spacing w:after="0"/>
        <w:ind w:left="120"/>
        <w:rPr>
          <w:lang w:val="ru-RU"/>
        </w:rPr>
      </w:pP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Предметные результаты освоения программы СОО по биологии на базовом уровне включают специфические для учебного предмета «Биология» научные знания, умения и способы действий по освоению, интерпретации и преобразованию знаний, виды деятельности по получению нового знания и применению знаний в различных учебных ситуациях, а также в реальных жизненных ситуациях, связанных с биологией. В программе предметные результаты представлены по годам обучения.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Предметные результаты освоения учебного предмета «Биология» </w:t>
      </w:r>
      <w:r w:rsidRPr="00456A96">
        <w:rPr>
          <w:rFonts w:ascii="Times New Roman" w:hAnsi="Times New Roman"/>
          <w:b/>
          <w:i/>
          <w:color w:val="000000"/>
          <w:sz w:val="28"/>
          <w:lang w:val="ru-RU"/>
        </w:rPr>
        <w:t>в 10 классе</w:t>
      </w:r>
      <w:r w:rsidRPr="00456A96">
        <w:rPr>
          <w:rFonts w:ascii="Times New Roman" w:hAnsi="Times New Roman"/>
          <w:color w:val="000000"/>
          <w:sz w:val="28"/>
          <w:lang w:val="ru-RU"/>
        </w:rPr>
        <w:t xml:space="preserve"> должны отражать:</w:t>
      </w:r>
    </w:p>
    <w:p w:rsidR="00032DF9" w:rsidRPr="00456A96" w:rsidRDefault="005212DB">
      <w:pPr>
        <w:spacing w:after="0" w:line="264" w:lineRule="auto"/>
        <w:ind w:firstLine="600"/>
        <w:jc w:val="both"/>
        <w:rPr>
          <w:lang w:val="ru-RU"/>
        </w:rPr>
      </w:pPr>
      <w:proofErr w:type="spellStart"/>
      <w:r w:rsidRPr="00456A96">
        <w:rPr>
          <w:rFonts w:ascii="Times New Roman" w:hAnsi="Times New Roman"/>
          <w:color w:val="000000"/>
          <w:sz w:val="28"/>
          <w:lang w:val="ru-RU"/>
        </w:rPr>
        <w:t>сформированность</w:t>
      </w:r>
      <w:proofErr w:type="spellEnd"/>
      <w:r w:rsidRPr="00456A96">
        <w:rPr>
          <w:rFonts w:ascii="Times New Roman" w:hAnsi="Times New Roman"/>
          <w:color w:val="000000"/>
          <w:sz w:val="28"/>
          <w:lang w:val="ru-RU"/>
        </w:rPr>
        <w:t xml:space="preserve">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учёных-биологов в развитие биологии, функциональной грамотности человека для решения жизненных задач;</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раскрывать содержание биологических терминов и понятий: жизнь, клетка, организм, метаболизм (обмен веществ и превращение энергии), гомеостаз (</w:t>
      </w:r>
      <w:proofErr w:type="spellStart"/>
      <w:r w:rsidRPr="00456A96">
        <w:rPr>
          <w:rFonts w:ascii="Times New Roman" w:hAnsi="Times New Roman"/>
          <w:color w:val="000000"/>
          <w:sz w:val="28"/>
          <w:lang w:val="ru-RU"/>
        </w:rPr>
        <w:t>саморегуляция</w:t>
      </w:r>
      <w:proofErr w:type="spellEnd"/>
      <w:r w:rsidRPr="00456A96">
        <w:rPr>
          <w:rFonts w:ascii="Times New Roman" w:hAnsi="Times New Roman"/>
          <w:color w:val="000000"/>
          <w:sz w:val="28"/>
          <w:lang w:val="ru-RU"/>
        </w:rPr>
        <w:t>), уровневая организация живых систем, самовоспроизведение (репродукция), наследственность, изменчивость, рост и развитие;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излагать биологические теории (клеточная, хромосомная, мутационная, центральная догма молекулярной биологии), законы (Г. Менделя, Т. Моргана, Н. И. Вавилова) и учения (о центрах многообразия и происхождения культурных растений Н. И. Вавилова), определять границы их применимости к живым системам;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w:t>
      </w:r>
      <w:r w:rsidRPr="00456A96">
        <w:rPr>
          <w:rFonts w:ascii="Times New Roman" w:hAnsi="Times New Roman"/>
          <w:color w:val="000000"/>
          <w:sz w:val="28"/>
          <w:lang w:val="ru-RU"/>
        </w:rPr>
        <w:lastRenderedPageBreak/>
        <w:t>результатов, использованных научных понятий, теорий и законов, умение делать выводы на основании полученных результатов;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выделять существенные признаки вирусов, клеток прокариот и эукариот, одноклеточных и многоклеточных организмов,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размножения, индивидуального развития организма (онтогенез);</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умение решать элементарные генетические задачи на моно- и </w:t>
      </w:r>
      <w:proofErr w:type="spellStart"/>
      <w:r w:rsidRPr="00456A96">
        <w:rPr>
          <w:rFonts w:ascii="Times New Roman" w:hAnsi="Times New Roman"/>
          <w:color w:val="000000"/>
          <w:sz w:val="28"/>
          <w:lang w:val="ru-RU"/>
        </w:rPr>
        <w:t>дигибридное</w:t>
      </w:r>
      <w:proofErr w:type="spellEnd"/>
      <w:r w:rsidRPr="00456A96">
        <w:rPr>
          <w:rFonts w:ascii="Times New Roman" w:hAnsi="Times New Roman"/>
          <w:color w:val="000000"/>
          <w:sz w:val="28"/>
          <w:lang w:val="ru-RU"/>
        </w:rPr>
        <w:t xml:space="preserve"> скрещивание, сцепленное наследование, составлять схемы моногибридного скрещивания для предсказания наследования признаков у организмов;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выполнять лабораторные и практические работы, соблюдать правила при работе с учебным и лабораторным оборудованием;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критически оценивать и интерпретировать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этические аспекты современных исследований в биологии, медицине, биотехнологии;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Предметные результаты освоения учебного предмета «Биология» </w:t>
      </w:r>
      <w:r w:rsidRPr="00456A96">
        <w:rPr>
          <w:rFonts w:ascii="Times New Roman" w:hAnsi="Times New Roman"/>
          <w:b/>
          <w:i/>
          <w:color w:val="000000"/>
          <w:sz w:val="28"/>
          <w:lang w:val="ru-RU"/>
        </w:rPr>
        <w:t>в 11 классе</w:t>
      </w:r>
      <w:r w:rsidRPr="00456A96">
        <w:rPr>
          <w:rFonts w:ascii="Times New Roman" w:hAnsi="Times New Roman"/>
          <w:color w:val="000000"/>
          <w:sz w:val="28"/>
          <w:lang w:val="ru-RU"/>
        </w:rPr>
        <w:t xml:space="preserve"> должны отражать:</w:t>
      </w:r>
    </w:p>
    <w:p w:rsidR="00032DF9" w:rsidRPr="00456A96" w:rsidRDefault="005212DB">
      <w:pPr>
        <w:spacing w:after="0" w:line="264" w:lineRule="auto"/>
        <w:ind w:firstLine="600"/>
        <w:jc w:val="both"/>
        <w:rPr>
          <w:lang w:val="ru-RU"/>
        </w:rPr>
      </w:pPr>
      <w:proofErr w:type="spellStart"/>
      <w:r w:rsidRPr="00456A96">
        <w:rPr>
          <w:rFonts w:ascii="Times New Roman" w:hAnsi="Times New Roman"/>
          <w:color w:val="000000"/>
          <w:sz w:val="28"/>
          <w:lang w:val="ru-RU"/>
        </w:rPr>
        <w:t>сформированность</w:t>
      </w:r>
      <w:proofErr w:type="spellEnd"/>
      <w:r w:rsidRPr="00456A96">
        <w:rPr>
          <w:rFonts w:ascii="Times New Roman" w:hAnsi="Times New Roman"/>
          <w:color w:val="000000"/>
          <w:sz w:val="28"/>
          <w:lang w:val="ru-RU"/>
        </w:rPr>
        <w:t xml:space="preserve">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учёных-биологов в развитие биологии, функциональной грамотности человека для решения жизненных задач;</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умение раскрывать содержание биологических терминов и понятий: вид, популяция, генофонд, эволюция, движущие силы (факторы) эволюции, приспособленность организмов, видообразование, экологические факторы, </w:t>
      </w:r>
      <w:r w:rsidRPr="00456A96">
        <w:rPr>
          <w:rFonts w:ascii="Times New Roman" w:hAnsi="Times New Roman"/>
          <w:color w:val="000000"/>
          <w:sz w:val="28"/>
          <w:lang w:val="ru-RU"/>
        </w:rPr>
        <w:lastRenderedPageBreak/>
        <w:t xml:space="preserve">экосистема, продуценты, </w:t>
      </w:r>
      <w:proofErr w:type="spellStart"/>
      <w:r w:rsidRPr="00456A96">
        <w:rPr>
          <w:rFonts w:ascii="Times New Roman" w:hAnsi="Times New Roman"/>
          <w:color w:val="000000"/>
          <w:sz w:val="28"/>
          <w:lang w:val="ru-RU"/>
        </w:rPr>
        <w:t>консументы</w:t>
      </w:r>
      <w:proofErr w:type="spellEnd"/>
      <w:r w:rsidRPr="00456A96">
        <w:rPr>
          <w:rFonts w:ascii="Times New Roman" w:hAnsi="Times New Roman"/>
          <w:color w:val="000000"/>
          <w:sz w:val="28"/>
          <w:lang w:val="ru-RU"/>
        </w:rPr>
        <w:t xml:space="preserve">, </w:t>
      </w:r>
      <w:proofErr w:type="spellStart"/>
      <w:r w:rsidRPr="00456A96">
        <w:rPr>
          <w:rFonts w:ascii="Times New Roman" w:hAnsi="Times New Roman"/>
          <w:color w:val="000000"/>
          <w:sz w:val="28"/>
          <w:lang w:val="ru-RU"/>
        </w:rPr>
        <w:t>редуценты</w:t>
      </w:r>
      <w:proofErr w:type="spellEnd"/>
      <w:r w:rsidRPr="00456A96">
        <w:rPr>
          <w:rFonts w:ascii="Times New Roman" w:hAnsi="Times New Roman"/>
          <w:color w:val="000000"/>
          <w:sz w:val="28"/>
          <w:lang w:val="ru-RU"/>
        </w:rPr>
        <w:t>, цепи питания, экологическая пирамида, биогеоценоз, биосфера;</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умение излагать биологические теории (эволюционная теория Ч. Дарвина, синтетическая теория эволюции), законы и закономерности (зародышевого сходства К. М. Бэра, чередования главных направлений и путей эволюции А. Н. </w:t>
      </w:r>
      <w:proofErr w:type="spellStart"/>
      <w:r w:rsidRPr="00456A96">
        <w:rPr>
          <w:rFonts w:ascii="Times New Roman" w:hAnsi="Times New Roman"/>
          <w:color w:val="000000"/>
          <w:sz w:val="28"/>
          <w:lang w:val="ru-RU"/>
        </w:rPr>
        <w:t>Северцова</w:t>
      </w:r>
      <w:proofErr w:type="spellEnd"/>
      <w:r w:rsidRPr="00456A96">
        <w:rPr>
          <w:rFonts w:ascii="Times New Roman" w:hAnsi="Times New Roman"/>
          <w:color w:val="000000"/>
          <w:sz w:val="28"/>
          <w:lang w:val="ru-RU"/>
        </w:rPr>
        <w:t>, учения о биосфере В. И. Вернадского), определять границы их применимости к живым системам;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 основании полученных результатов;</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 xml:space="preserve">умение выделять существенные признаки строения биологических объектов: видов, популяций, продуцентов, </w:t>
      </w:r>
      <w:proofErr w:type="spellStart"/>
      <w:r w:rsidRPr="00456A96">
        <w:rPr>
          <w:rFonts w:ascii="Times New Roman" w:hAnsi="Times New Roman"/>
          <w:color w:val="000000"/>
          <w:sz w:val="28"/>
          <w:lang w:val="ru-RU"/>
        </w:rPr>
        <w:t>консументов</w:t>
      </w:r>
      <w:proofErr w:type="spellEnd"/>
      <w:r w:rsidRPr="00456A96">
        <w:rPr>
          <w:rFonts w:ascii="Times New Roman" w:hAnsi="Times New Roman"/>
          <w:color w:val="000000"/>
          <w:sz w:val="28"/>
          <w:lang w:val="ru-RU"/>
        </w:rPr>
        <w:t xml:space="preserve">, </w:t>
      </w:r>
      <w:proofErr w:type="spellStart"/>
      <w:r w:rsidRPr="00456A96">
        <w:rPr>
          <w:rFonts w:ascii="Times New Roman" w:hAnsi="Times New Roman"/>
          <w:color w:val="000000"/>
          <w:sz w:val="28"/>
          <w:lang w:val="ru-RU"/>
        </w:rPr>
        <w:t>редуцентов</w:t>
      </w:r>
      <w:proofErr w:type="spellEnd"/>
      <w:r w:rsidRPr="00456A96">
        <w:rPr>
          <w:rFonts w:ascii="Times New Roman" w:hAnsi="Times New Roman"/>
          <w:color w:val="000000"/>
          <w:sz w:val="28"/>
          <w:lang w:val="ru-RU"/>
        </w:rPr>
        <w:t>, биогеоценозов и экосистем, особенности процессов: наследственной изменчивости, естественного отбора, видообразования, приспособленности организмов, действия экологических факторов на организмы, переноса веществ и потока энергии в экосистемах, антропогенных изменений в экосистемах своей местности, круговорота веществ и биогеохимических циклов в биосфере;</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применять полученные знания для объяснения биологических процессов и явлений, для принятия практических решений в повседневной жизни с целью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для рационального природопользования;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решать элементарные биологические задачи, составлять схемы переноса веществ и энергии в экосистемах (цепи питания);</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выполнять лабораторные и практические работы, соблюдать правила при работе с учебным и лабораторным оборудованием;</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критически оценивать и интерпретировать информацию биологического содержания, включающую псевдонаучные знания из различных источников (средства массовой информации, научно-популярные материалы), рассматривать глобальные экологические проблемы современности, формировать по отношению к ним собственную позицию;</w:t>
      </w:r>
    </w:p>
    <w:p w:rsidR="00032DF9" w:rsidRPr="00456A96" w:rsidRDefault="005212DB">
      <w:pPr>
        <w:spacing w:after="0" w:line="264" w:lineRule="auto"/>
        <w:ind w:firstLine="600"/>
        <w:jc w:val="both"/>
        <w:rPr>
          <w:lang w:val="ru-RU"/>
        </w:rPr>
      </w:pPr>
      <w:r w:rsidRPr="00456A96">
        <w:rPr>
          <w:rFonts w:ascii="Times New Roman" w:hAnsi="Times New Roman"/>
          <w:color w:val="000000"/>
          <w:sz w:val="28"/>
          <w:lang w:val="ru-RU"/>
        </w:rP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p w:rsidR="00032DF9" w:rsidRPr="00456A96" w:rsidRDefault="00032DF9">
      <w:pPr>
        <w:rPr>
          <w:lang w:val="ru-RU"/>
        </w:rPr>
        <w:sectPr w:rsidR="00032DF9" w:rsidRPr="00456A96">
          <w:pgSz w:w="11906" w:h="16383"/>
          <w:pgMar w:top="1134" w:right="850" w:bottom="1134" w:left="1701" w:header="720" w:footer="720" w:gutter="0"/>
          <w:cols w:space="720"/>
        </w:sectPr>
      </w:pPr>
    </w:p>
    <w:p w:rsidR="00032DF9" w:rsidRDefault="005212DB">
      <w:pPr>
        <w:spacing w:after="0"/>
        <w:ind w:left="120"/>
      </w:pPr>
      <w:bookmarkStart w:id="10" w:name="block-83509675"/>
      <w:bookmarkEnd w:id="7"/>
      <w:r w:rsidRPr="00456A96">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032DF9" w:rsidRDefault="005212DB">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1"/>
        <w:gridCol w:w="4502"/>
        <w:gridCol w:w="1471"/>
        <w:gridCol w:w="1841"/>
        <w:gridCol w:w="1910"/>
        <w:gridCol w:w="3325"/>
      </w:tblGrid>
      <w:tr w:rsidR="00032DF9">
        <w:trPr>
          <w:trHeight w:val="144"/>
          <w:tblCellSpacing w:w="20" w:type="nil"/>
        </w:trPr>
        <w:tc>
          <w:tcPr>
            <w:tcW w:w="456" w:type="dxa"/>
            <w:vMerge w:val="restart"/>
            <w:tcMar>
              <w:top w:w="50" w:type="dxa"/>
              <w:left w:w="100" w:type="dxa"/>
            </w:tcMar>
            <w:vAlign w:val="center"/>
          </w:tcPr>
          <w:p w:rsidR="00032DF9" w:rsidRDefault="005212DB">
            <w:pPr>
              <w:spacing w:after="0"/>
              <w:ind w:left="135"/>
            </w:pPr>
            <w:r>
              <w:rPr>
                <w:rFonts w:ascii="Times New Roman" w:hAnsi="Times New Roman"/>
                <w:b/>
                <w:color w:val="000000"/>
                <w:sz w:val="24"/>
              </w:rPr>
              <w:t xml:space="preserve">№ п/п </w:t>
            </w:r>
          </w:p>
          <w:p w:rsidR="00032DF9" w:rsidRDefault="00032DF9">
            <w:pPr>
              <w:spacing w:after="0"/>
              <w:ind w:left="135"/>
            </w:pPr>
          </w:p>
        </w:tc>
        <w:tc>
          <w:tcPr>
            <w:tcW w:w="3168" w:type="dxa"/>
            <w:vMerge w:val="restart"/>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032DF9" w:rsidRDefault="00032DF9">
            <w:pPr>
              <w:spacing w:after="0"/>
              <w:ind w:left="135"/>
            </w:pPr>
          </w:p>
        </w:tc>
        <w:tc>
          <w:tcPr>
            <w:tcW w:w="0" w:type="auto"/>
            <w:gridSpan w:val="3"/>
            <w:tcMar>
              <w:top w:w="50" w:type="dxa"/>
              <w:left w:w="100" w:type="dxa"/>
            </w:tcMar>
            <w:vAlign w:val="center"/>
          </w:tcPr>
          <w:p w:rsidR="00032DF9" w:rsidRDefault="005212DB">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15" w:type="dxa"/>
            <w:vMerge w:val="restart"/>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032DF9" w:rsidRDefault="00032DF9">
            <w:pPr>
              <w:spacing w:after="0"/>
              <w:ind w:left="135"/>
            </w:pPr>
          </w:p>
        </w:tc>
      </w:tr>
      <w:tr w:rsidR="00032DF9">
        <w:trPr>
          <w:trHeight w:val="144"/>
          <w:tblCellSpacing w:w="20" w:type="nil"/>
        </w:trPr>
        <w:tc>
          <w:tcPr>
            <w:tcW w:w="0" w:type="auto"/>
            <w:vMerge/>
            <w:tcBorders>
              <w:top w:val="nil"/>
            </w:tcBorders>
            <w:tcMar>
              <w:top w:w="50" w:type="dxa"/>
              <w:left w:w="100" w:type="dxa"/>
            </w:tcMar>
          </w:tcPr>
          <w:p w:rsidR="00032DF9" w:rsidRDefault="00032DF9"/>
        </w:tc>
        <w:tc>
          <w:tcPr>
            <w:tcW w:w="0" w:type="auto"/>
            <w:vMerge/>
            <w:tcBorders>
              <w:top w:val="nil"/>
            </w:tcBorders>
            <w:tcMar>
              <w:top w:w="50" w:type="dxa"/>
              <w:left w:w="100" w:type="dxa"/>
            </w:tcMar>
          </w:tcPr>
          <w:p w:rsidR="00032DF9" w:rsidRDefault="00032DF9"/>
        </w:tc>
        <w:tc>
          <w:tcPr>
            <w:tcW w:w="966" w:type="dxa"/>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032DF9" w:rsidRDefault="00032DF9">
            <w:pPr>
              <w:spacing w:after="0"/>
              <w:ind w:left="135"/>
            </w:pPr>
          </w:p>
        </w:tc>
        <w:tc>
          <w:tcPr>
            <w:tcW w:w="1687" w:type="dxa"/>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032DF9" w:rsidRDefault="00032DF9">
            <w:pPr>
              <w:spacing w:after="0"/>
              <w:ind w:left="135"/>
            </w:pPr>
          </w:p>
        </w:tc>
        <w:tc>
          <w:tcPr>
            <w:tcW w:w="1774" w:type="dxa"/>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032DF9" w:rsidRDefault="00032DF9">
            <w:pPr>
              <w:spacing w:after="0"/>
              <w:ind w:left="135"/>
            </w:pPr>
          </w:p>
        </w:tc>
        <w:tc>
          <w:tcPr>
            <w:tcW w:w="0" w:type="auto"/>
            <w:vMerge/>
            <w:tcBorders>
              <w:top w:val="nil"/>
            </w:tcBorders>
            <w:tcMar>
              <w:top w:w="50" w:type="dxa"/>
              <w:left w:w="100" w:type="dxa"/>
            </w:tcMar>
          </w:tcPr>
          <w:p w:rsidR="00032DF9" w:rsidRDefault="00032DF9"/>
        </w:tc>
      </w:tr>
      <w:tr w:rsidR="00032DF9">
        <w:trPr>
          <w:trHeight w:val="144"/>
          <w:tblCellSpacing w:w="20" w:type="nil"/>
        </w:trPr>
        <w:tc>
          <w:tcPr>
            <w:tcW w:w="456" w:type="dxa"/>
            <w:tcMar>
              <w:top w:w="50" w:type="dxa"/>
              <w:left w:w="100" w:type="dxa"/>
            </w:tcMar>
            <w:vAlign w:val="center"/>
          </w:tcPr>
          <w:p w:rsidR="00032DF9" w:rsidRDefault="005212DB">
            <w:pPr>
              <w:spacing w:after="0"/>
            </w:pPr>
            <w:r>
              <w:rPr>
                <w:rFonts w:ascii="Times New Roman" w:hAnsi="Times New Roman"/>
                <w:color w:val="000000"/>
                <w:sz w:val="24"/>
              </w:rPr>
              <w:t>1</w:t>
            </w:r>
          </w:p>
        </w:tc>
        <w:tc>
          <w:tcPr>
            <w:tcW w:w="316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Биология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наука</w:t>
            </w:r>
            <w:proofErr w:type="spellEnd"/>
          </w:p>
        </w:tc>
        <w:tc>
          <w:tcPr>
            <w:tcW w:w="96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2 </w:t>
            </w:r>
          </w:p>
        </w:tc>
        <w:tc>
          <w:tcPr>
            <w:tcW w:w="1687" w:type="dxa"/>
            <w:tcMar>
              <w:top w:w="50" w:type="dxa"/>
              <w:left w:w="100" w:type="dxa"/>
            </w:tcMar>
            <w:vAlign w:val="center"/>
          </w:tcPr>
          <w:p w:rsidR="00032DF9" w:rsidRDefault="00032DF9">
            <w:pPr>
              <w:spacing w:after="0"/>
              <w:ind w:left="135"/>
              <w:jc w:val="center"/>
            </w:pPr>
          </w:p>
        </w:tc>
        <w:tc>
          <w:tcPr>
            <w:tcW w:w="1774"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0.5 </w:t>
            </w:r>
          </w:p>
        </w:tc>
        <w:tc>
          <w:tcPr>
            <w:tcW w:w="2615" w:type="dxa"/>
            <w:tcMar>
              <w:top w:w="50" w:type="dxa"/>
              <w:left w:w="100" w:type="dxa"/>
            </w:tcMar>
            <w:vAlign w:val="center"/>
          </w:tcPr>
          <w:p w:rsidR="00032DF9" w:rsidRDefault="00A07DF9">
            <w:pPr>
              <w:spacing w:after="0"/>
              <w:ind w:left="135"/>
            </w:pPr>
            <w:hyperlink r:id="rId4">
              <w:r w:rsidR="005212DB">
                <w:rPr>
                  <w:rFonts w:ascii="Times New Roman" w:hAnsi="Times New Roman"/>
                  <w:color w:val="0000FF"/>
                  <w:u w:val="single"/>
                </w:rPr>
                <w:t>https://m.edsoo.ru/IBLQH548U</w:t>
              </w:r>
            </w:hyperlink>
          </w:p>
        </w:tc>
      </w:tr>
      <w:tr w:rsidR="00032DF9">
        <w:trPr>
          <w:trHeight w:val="144"/>
          <w:tblCellSpacing w:w="20" w:type="nil"/>
        </w:trPr>
        <w:tc>
          <w:tcPr>
            <w:tcW w:w="456" w:type="dxa"/>
            <w:tcMar>
              <w:top w:w="50" w:type="dxa"/>
              <w:left w:w="100" w:type="dxa"/>
            </w:tcMar>
            <w:vAlign w:val="center"/>
          </w:tcPr>
          <w:p w:rsidR="00032DF9" w:rsidRDefault="005212DB">
            <w:pPr>
              <w:spacing w:after="0"/>
            </w:pPr>
            <w:r>
              <w:rPr>
                <w:rFonts w:ascii="Times New Roman" w:hAnsi="Times New Roman"/>
                <w:color w:val="000000"/>
                <w:sz w:val="24"/>
              </w:rPr>
              <w:t>2</w:t>
            </w:r>
          </w:p>
        </w:tc>
        <w:tc>
          <w:tcPr>
            <w:tcW w:w="316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Живые системы и их организация</w:t>
            </w:r>
          </w:p>
        </w:tc>
        <w:tc>
          <w:tcPr>
            <w:tcW w:w="96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87" w:type="dxa"/>
            <w:tcMar>
              <w:top w:w="50" w:type="dxa"/>
              <w:left w:w="100" w:type="dxa"/>
            </w:tcMar>
            <w:vAlign w:val="center"/>
          </w:tcPr>
          <w:p w:rsidR="00032DF9" w:rsidRDefault="00032DF9">
            <w:pPr>
              <w:spacing w:after="0"/>
              <w:ind w:left="135"/>
              <w:jc w:val="center"/>
            </w:pPr>
          </w:p>
        </w:tc>
        <w:tc>
          <w:tcPr>
            <w:tcW w:w="1774" w:type="dxa"/>
            <w:tcMar>
              <w:top w:w="50" w:type="dxa"/>
              <w:left w:w="100" w:type="dxa"/>
            </w:tcMar>
            <w:vAlign w:val="center"/>
          </w:tcPr>
          <w:p w:rsidR="00032DF9" w:rsidRDefault="00032DF9">
            <w:pPr>
              <w:spacing w:after="0"/>
              <w:ind w:left="135"/>
              <w:jc w:val="center"/>
            </w:pPr>
          </w:p>
        </w:tc>
        <w:tc>
          <w:tcPr>
            <w:tcW w:w="2615" w:type="dxa"/>
            <w:tcMar>
              <w:top w:w="50" w:type="dxa"/>
              <w:left w:w="100" w:type="dxa"/>
            </w:tcMar>
            <w:vAlign w:val="center"/>
          </w:tcPr>
          <w:p w:rsidR="00032DF9" w:rsidRDefault="00A07DF9">
            <w:pPr>
              <w:spacing w:after="0"/>
              <w:ind w:left="135"/>
            </w:pPr>
            <w:hyperlink r:id="rId5">
              <w:r w:rsidR="005212DB">
                <w:rPr>
                  <w:rFonts w:ascii="Times New Roman" w:hAnsi="Times New Roman"/>
                  <w:color w:val="0000FF"/>
                  <w:u w:val="single"/>
                </w:rPr>
                <w:t>https://m.edsoo.ru/5T7SVKFTX</w:t>
              </w:r>
            </w:hyperlink>
          </w:p>
        </w:tc>
      </w:tr>
      <w:tr w:rsidR="00032DF9">
        <w:trPr>
          <w:trHeight w:val="144"/>
          <w:tblCellSpacing w:w="20" w:type="nil"/>
        </w:trPr>
        <w:tc>
          <w:tcPr>
            <w:tcW w:w="456" w:type="dxa"/>
            <w:tcMar>
              <w:top w:w="50" w:type="dxa"/>
              <w:left w:w="100" w:type="dxa"/>
            </w:tcMar>
            <w:vAlign w:val="center"/>
          </w:tcPr>
          <w:p w:rsidR="00032DF9" w:rsidRDefault="005212DB">
            <w:pPr>
              <w:spacing w:after="0"/>
            </w:pPr>
            <w:r>
              <w:rPr>
                <w:rFonts w:ascii="Times New Roman" w:hAnsi="Times New Roman"/>
                <w:color w:val="000000"/>
                <w:sz w:val="24"/>
              </w:rPr>
              <w:t>3</w:t>
            </w:r>
          </w:p>
        </w:tc>
        <w:tc>
          <w:tcPr>
            <w:tcW w:w="316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Химический состав и строение клетки</w:t>
            </w:r>
          </w:p>
        </w:tc>
        <w:tc>
          <w:tcPr>
            <w:tcW w:w="96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7" w:type="dxa"/>
            <w:tcMar>
              <w:top w:w="50" w:type="dxa"/>
              <w:left w:w="100" w:type="dxa"/>
            </w:tcMar>
            <w:vAlign w:val="center"/>
          </w:tcPr>
          <w:p w:rsidR="00032DF9" w:rsidRDefault="00032DF9">
            <w:pPr>
              <w:spacing w:after="0"/>
              <w:ind w:left="135"/>
              <w:jc w:val="center"/>
            </w:pPr>
          </w:p>
        </w:tc>
        <w:tc>
          <w:tcPr>
            <w:tcW w:w="1774"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032DF9" w:rsidRDefault="00A07DF9">
            <w:pPr>
              <w:spacing w:after="0"/>
              <w:ind w:left="135"/>
            </w:pPr>
            <w:hyperlink r:id="rId6">
              <w:r w:rsidR="005212DB">
                <w:rPr>
                  <w:rFonts w:ascii="Times New Roman" w:hAnsi="Times New Roman"/>
                  <w:color w:val="0000FF"/>
                  <w:u w:val="single"/>
                </w:rPr>
                <w:t>https://m.edsoo.ru/YTLWW9JEO</w:t>
              </w:r>
            </w:hyperlink>
          </w:p>
        </w:tc>
      </w:tr>
      <w:tr w:rsidR="00032DF9">
        <w:trPr>
          <w:trHeight w:val="144"/>
          <w:tblCellSpacing w:w="20" w:type="nil"/>
        </w:trPr>
        <w:tc>
          <w:tcPr>
            <w:tcW w:w="456" w:type="dxa"/>
            <w:tcMar>
              <w:top w:w="50" w:type="dxa"/>
              <w:left w:w="100" w:type="dxa"/>
            </w:tcMar>
            <w:vAlign w:val="center"/>
          </w:tcPr>
          <w:p w:rsidR="00032DF9" w:rsidRDefault="005212DB">
            <w:pPr>
              <w:spacing w:after="0"/>
            </w:pPr>
            <w:r>
              <w:rPr>
                <w:rFonts w:ascii="Times New Roman" w:hAnsi="Times New Roman"/>
                <w:color w:val="000000"/>
                <w:sz w:val="24"/>
              </w:rPr>
              <w:t>4</w:t>
            </w:r>
          </w:p>
        </w:tc>
        <w:tc>
          <w:tcPr>
            <w:tcW w:w="316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Жизнедеятельность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клетки</w:t>
            </w:r>
            <w:proofErr w:type="spellEnd"/>
          </w:p>
        </w:tc>
        <w:tc>
          <w:tcPr>
            <w:tcW w:w="96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032DF9" w:rsidRDefault="00032DF9">
            <w:pPr>
              <w:spacing w:after="0"/>
              <w:ind w:left="135"/>
              <w:jc w:val="center"/>
            </w:pPr>
          </w:p>
        </w:tc>
        <w:tc>
          <w:tcPr>
            <w:tcW w:w="1774" w:type="dxa"/>
            <w:tcMar>
              <w:top w:w="50" w:type="dxa"/>
              <w:left w:w="100" w:type="dxa"/>
            </w:tcMar>
            <w:vAlign w:val="center"/>
          </w:tcPr>
          <w:p w:rsidR="00032DF9" w:rsidRDefault="00032DF9">
            <w:pPr>
              <w:spacing w:after="0"/>
              <w:ind w:left="135"/>
              <w:jc w:val="center"/>
            </w:pPr>
          </w:p>
        </w:tc>
        <w:tc>
          <w:tcPr>
            <w:tcW w:w="2615" w:type="dxa"/>
            <w:tcMar>
              <w:top w:w="50" w:type="dxa"/>
              <w:left w:w="100" w:type="dxa"/>
            </w:tcMar>
            <w:vAlign w:val="center"/>
          </w:tcPr>
          <w:p w:rsidR="00032DF9" w:rsidRDefault="00A07DF9">
            <w:pPr>
              <w:spacing w:after="0"/>
              <w:ind w:left="135"/>
            </w:pPr>
            <w:hyperlink r:id="rId7">
              <w:r w:rsidR="005212DB">
                <w:rPr>
                  <w:rFonts w:ascii="Times New Roman" w:hAnsi="Times New Roman"/>
                  <w:color w:val="0000FF"/>
                  <w:u w:val="single"/>
                </w:rPr>
                <w:t>https://m.edsoo.ru/MEETZ2D71</w:t>
              </w:r>
            </w:hyperlink>
          </w:p>
        </w:tc>
      </w:tr>
      <w:tr w:rsidR="00032DF9">
        <w:trPr>
          <w:trHeight w:val="144"/>
          <w:tblCellSpacing w:w="20" w:type="nil"/>
        </w:trPr>
        <w:tc>
          <w:tcPr>
            <w:tcW w:w="456" w:type="dxa"/>
            <w:tcMar>
              <w:top w:w="50" w:type="dxa"/>
              <w:left w:w="100" w:type="dxa"/>
            </w:tcMar>
            <w:vAlign w:val="center"/>
          </w:tcPr>
          <w:p w:rsidR="00032DF9" w:rsidRDefault="005212DB">
            <w:pPr>
              <w:spacing w:after="0"/>
            </w:pPr>
            <w:r>
              <w:rPr>
                <w:rFonts w:ascii="Times New Roman" w:hAnsi="Times New Roman"/>
                <w:color w:val="000000"/>
                <w:sz w:val="24"/>
              </w:rPr>
              <w:t>5</w:t>
            </w:r>
          </w:p>
        </w:tc>
        <w:tc>
          <w:tcPr>
            <w:tcW w:w="316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Размножение и индивидуальное развитие организмов</w:t>
            </w:r>
          </w:p>
        </w:tc>
        <w:tc>
          <w:tcPr>
            <w:tcW w:w="96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87" w:type="dxa"/>
            <w:tcMar>
              <w:top w:w="50" w:type="dxa"/>
              <w:left w:w="100" w:type="dxa"/>
            </w:tcMar>
            <w:vAlign w:val="center"/>
          </w:tcPr>
          <w:p w:rsidR="00032DF9" w:rsidRDefault="00032DF9">
            <w:pPr>
              <w:spacing w:after="0"/>
              <w:ind w:left="135"/>
              <w:jc w:val="center"/>
            </w:pPr>
          </w:p>
        </w:tc>
        <w:tc>
          <w:tcPr>
            <w:tcW w:w="1774"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032DF9" w:rsidRDefault="00A07DF9">
            <w:pPr>
              <w:spacing w:after="0"/>
              <w:ind w:left="135"/>
            </w:pPr>
            <w:hyperlink r:id="rId8">
              <w:r w:rsidR="005212DB">
                <w:rPr>
                  <w:rFonts w:ascii="Times New Roman" w:hAnsi="Times New Roman"/>
                  <w:color w:val="0000FF"/>
                  <w:u w:val="single"/>
                </w:rPr>
                <w:t>https://m.edsoo.ru/GF6W1A7C9</w:t>
              </w:r>
            </w:hyperlink>
          </w:p>
        </w:tc>
      </w:tr>
      <w:tr w:rsidR="00032DF9">
        <w:trPr>
          <w:trHeight w:val="144"/>
          <w:tblCellSpacing w:w="20" w:type="nil"/>
        </w:trPr>
        <w:tc>
          <w:tcPr>
            <w:tcW w:w="456" w:type="dxa"/>
            <w:tcMar>
              <w:top w:w="50" w:type="dxa"/>
              <w:left w:w="100" w:type="dxa"/>
            </w:tcMar>
            <w:vAlign w:val="center"/>
          </w:tcPr>
          <w:p w:rsidR="00032DF9" w:rsidRDefault="005212DB">
            <w:pPr>
              <w:spacing w:after="0"/>
            </w:pPr>
            <w:r>
              <w:rPr>
                <w:rFonts w:ascii="Times New Roman" w:hAnsi="Times New Roman"/>
                <w:color w:val="000000"/>
                <w:sz w:val="24"/>
              </w:rPr>
              <w:t>6</w:t>
            </w:r>
          </w:p>
        </w:tc>
        <w:tc>
          <w:tcPr>
            <w:tcW w:w="316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Наследственность</w:t>
            </w:r>
            <w:proofErr w:type="spellEnd"/>
            <w:r>
              <w:rPr>
                <w:rFonts w:ascii="Times New Roman" w:hAnsi="Times New Roman"/>
                <w:color w:val="000000"/>
                <w:sz w:val="24"/>
              </w:rPr>
              <w:t xml:space="preserve"> и </w:t>
            </w:r>
            <w:proofErr w:type="spellStart"/>
            <w:r>
              <w:rPr>
                <w:rFonts w:ascii="Times New Roman" w:hAnsi="Times New Roman"/>
                <w:color w:val="000000"/>
                <w:sz w:val="24"/>
              </w:rPr>
              <w:t>изменчивость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организмов</w:t>
            </w:r>
            <w:proofErr w:type="spellEnd"/>
          </w:p>
        </w:tc>
        <w:tc>
          <w:tcPr>
            <w:tcW w:w="96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032DF9" w:rsidRDefault="00032DF9">
            <w:pPr>
              <w:spacing w:after="0"/>
              <w:ind w:left="135"/>
              <w:jc w:val="center"/>
            </w:pPr>
          </w:p>
        </w:tc>
        <w:tc>
          <w:tcPr>
            <w:tcW w:w="1774"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1.5 </w:t>
            </w:r>
          </w:p>
        </w:tc>
        <w:tc>
          <w:tcPr>
            <w:tcW w:w="2615" w:type="dxa"/>
            <w:tcMar>
              <w:top w:w="50" w:type="dxa"/>
              <w:left w:w="100" w:type="dxa"/>
            </w:tcMar>
            <w:vAlign w:val="center"/>
          </w:tcPr>
          <w:p w:rsidR="00032DF9" w:rsidRDefault="00A07DF9">
            <w:pPr>
              <w:spacing w:after="0"/>
              <w:ind w:left="135"/>
            </w:pPr>
            <w:hyperlink r:id="rId9">
              <w:r w:rsidR="005212DB">
                <w:rPr>
                  <w:rFonts w:ascii="Times New Roman" w:hAnsi="Times New Roman"/>
                  <w:color w:val="0000FF"/>
                  <w:u w:val="single"/>
                </w:rPr>
                <w:t>https://m.edsoo.ru/ONPNXJ7X6</w:t>
              </w:r>
            </w:hyperlink>
          </w:p>
        </w:tc>
      </w:tr>
      <w:tr w:rsidR="00032DF9">
        <w:trPr>
          <w:trHeight w:val="144"/>
          <w:tblCellSpacing w:w="20" w:type="nil"/>
        </w:trPr>
        <w:tc>
          <w:tcPr>
            <w:tcW w:w="456" w:type="dxa"/>
            <w:tcMar>
              <w:top w:w="50" w:type="dxa"/>
              <w:left w:w="100" w:type="dxa"/>
            </w:tcMar>
            <w:vAlign w:val="center"/>
          </w:tcPr>
          <w:p w:rsidR="00032DF9" w:rsidRDefault="005212DB">
            <w:pPr>
              <w:spacing w:after="0"/>
            </w:pPr>
            <w:r>
              <w:rPr>
                <w:rFonts w:ascii="Times New Roman" w:hAnsi="Times New Roman"/>
                <w:color w:val="000000"/>
                <w:sz w:val="24"/>
              </w:rPr>
              <w:t>7</w:t>
            </w:r>
          </w:p>
        </w:tc>
        <w:tc>
          <w:tcPr>
            <w:tcW w:w="316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Селекция</w:t>
            </w:r>
            <w:proofErr w:type="spellEnd"/>
            <w:r>
              <w:rPr>
                <w:rFonts w:ascii="Times New Roman" w:hAnsi="Times New Roman"/>
                <w:color w:val="000000"/>
                <w:sz w:val="24"/>
              </w:rPr>
              <w:t xml:space="preserve"> </w:t>
            </w:r>
            <w:proofErr w:type="spellStart"/>
            <w:r>
              <w:rPr>
                <w:rFonts w:ascii="Times New Roman" w:hAnsi="Times New Roman"/>
                <w:color w:val="000000"/>
                <w:sz w:val="24"/>
              </w:rPr>
              <w:t>организмов</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Основы</w:t>
            </w:r>
            <w:proofErr w:type="spellEnd"/>
            <w:r>
              <w:rPr>
                <w:rFonts w:ascii="Times New Roman" w:hAnsi="Times New Roman"/>
                <w:color w:val="000000"/>
                <w:sz w:val="24"/>
              </w:rPr>
              <w:t xml:space="preserve"> </w:t>
            </w:r>
            <w:proofErr w:type="spellStart"/>
            <w:r>
              <w:rPr>
                <w:rFonts w:ascii="Times New Roman" w:hAnsi="Times New Roman"/>
                <w:color w:val="000000"/>
                <w:sz w:val="24"/>
              </w:rPr>
              <w:t>биотехнологии</w:t>
            </w:r>
            <w:proofErr w:type="spellEnd"/>
          </w:p>
        </w:tc>
        <w:tc>
          <w:tcPr>
            <w:tcW w:w="96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032DF9" w:rsidRDefault="00032DF9">
            <w:pPr>
              <w:spacing w:after="0"/>
              <w:ind w:left="135"/>
              <w:jc w:val="center"/>
            </w:pPr>
          </w:p>
        </w:tc>
        <w:tc>
          <w:tcPr>
            <w:tcW w:w="1774" w:type="dxa"/>
            <w:tcMar>
              <w:top w:w="50" w:type="dxa"/>
              <w:left w:w="100" w:type="dxa"/>
            </w:tcMar>
            <w:vAlign w:val="center"/>
          </w:tcPr>
          <w:p w:rsidR="00032DF9" w:rsidRDefault="00032DF9">
            <w:pPr>
              <w:spacing w:after="0"/>
              <w:ind w:left="135"/>
              <w:jc w:val="center"/>
            </w:pPr>
          </w:p>
        </w:tc>
        <w:tc>
          <w:tcPr>
            <w:tcW w:w="2615" w:type="dxa"/>
            <w:tcMar>
              <w:top w:w="50" w:type="dxa"/>
              <w:left w:w="100" w:type="dxa"/>
            </w:tcMar>
            <w:vAlign w:val="center"/>
          </w:tcPr>
          <w:p w:rsidR="00032DF9" w:rsidRDefault="00A07DF9">
            <w:pPr>
              <w:spacing w:after="0"/>
              <w:ind w:left="135"/>
            </w:pPr>
            <w:hyperlink r:id="rId10">
              <w:r w:rsidR="005212DB">
                <w:rPr>
                  <w:rFonts w:ascii="Times New Roman" w:hAnsi="Times New Roman"/>
                  <w:color w:val="0000FF"/>
                  <w:u w:val="single"/>
                </w:rPr>
                <w:t>https://m.edsoo.ru/2EY34NEHR</w:t>
              </w:r>
            </w:hyperlink>
          </w:p>
        </w:tc>
      </w:tr>
      <w:tr w:rsidR="00032DF9">
        <w:trPr>
          <w:trHeight w:val="144"/>
          <w:tblCellSpacing w:w="20" w:type="nil"/>
        </w:trPr>
        <w:tc>
          <w:tcPr>
            <w:tcW w:w="456" w:type="dxa"/>
            <w:tcMar>
              <w:top w:w="50" w:type="dxa"/>
              <w:left w:w="100" w:type="dxa"/>
            </w:tcMar>
            <w:vAlign w:val="center"/>
          </w:tcPr>
          <w:p w:rsidR="00032DF9" w:rsidRDefault="005212DB">
            <w:pPr>
              <w:spacing w:after="0"/>
            </w:pPr>
            <w:r>
              <w:rPr>
                <w:rFonts w:ascii="Times New Roman" w:hAnsi="Times New Roman"/>
                <w:color w:val="000000"/>
                <w:sz w:val="24"/>
              </w:rPr>
              <w:t>8</w:t>
            </w:r>
          </w:p>
        </w:tc>
        <w:tc>
          <w:tcPr>
            <w:tcW w:w="316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Резервное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время</w:t>
            </w:r>
            <w:proofErr w:type="spellEnd"/>
          </w:p>
        </w:tc>
        <w:tc>
          <w:tcPr>
            <w:tcW w:w="96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687" w:type="dxa"/>
            <w:tcMar>
              <w:top w:w="50" w:type="dxa"/>
              <w:left w:w="100" w:type="dxa"/>
            </w:tcMar>
            <w:vAlign w:val="center"/>
          </w:tcPr>
          <w:p w:rsidR="00032DF9" w:rsidRDefault="00032DF9">
            <w:pPr>
              <w:spacing w:after="0"/>
              <w:ind w:left="135"/>
              <w:jc w:val="center"/>
            </w:pPr>
          </w:p>
        </w:tc>
        <w:tc>
          <w:tcPr>
            <w:tcW w:w="1774" w:type="dxa"/>
            <w:tcMar>
              <w:top w:w="50" w:type="dxa"/>
              <w:left w:w="100" w:type="dxa"/>
            </w:tcMar>
            <w:vAlign w:val="center"/>
          </w:tcPr>
          <w:p w:rsidR="00032DF9" w:rsidRDefault="00032DF9">
            <w:pPr>
              <w:spacing w:after="0"/>
              <w:ind w:left="135"/>
              <w:jc w:val="center"/>
            </w:pPr>
          </w:p>
        </w:tc>
        <w:tc>
          <w:tcPr>
            <w:tcW w:w="2615" w:type="dxa"/>
            <w:tcMar>
              <w:top w:w="50" w:type="dxa"/>
              <w:left w:w="100" w:type="dxa"/>
            </w:tcMar>
            <w:vAlign w:val="center"/>
          </w:tcPr>
          <w:p w:rsidR="00032DF9" w:rsidRDefault="00A07DF9">
            <w:pPr>
              <w:spacing w:after="0"/>
              <w:ind w:left="135"/>
            </w:pPr>
            <w:hyperlink r:id="rId11">
              <w:r w:rsidR="005212DB">
                <w:rPr>
                  <w:rFonts w:ascii="Times New Roman" w:hAnsi="Times New Roman"/>
                  <w:color w:val="0000FF"/>
                  <w:u w:val="single"/>
                </w:rPr>
                <w:t>https://m.edsoo.ru/FDB08R36J</w:t>
              </w:r>
            </w:hyperlink>
          </w:p>
        </w:tc>
      </w:tr>
      <w:tr w:rsidR="00032DF9">
        <w:trPr>
          <w:trHeight w:val="144"/>
          <w:tblCellSpacing w:w="20" w:type="nil"/>
        </w:trPr>
        <w:tc>
          <w:tcPr>
            <w:tcW w:w="0" w:type="auto"/>
            <w:gridSpan w:val="2"/>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87"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0 </w:t>
            </w:r>
          </w:p>
        </w:tc>
        <w:tc>
          <w:tcPr>
            <w:tcW w:w="1774"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4 </w:t>
            </w:r>
          </w:p>
        </w:tc>
        <w:tc>
          <w:tcPr>
            <w:tcW w:w="2615" w:type="dxa"/>
            <w:tcMar>
              <w:top w:w="50" w:type="dxa"/>
              <w:left w:w="100" w:type="dxa"/>
            </w:tcMar>
            <w:vAlign w:val="center"/>
          </w:tcPr>
          <w:p w:rsidR="00032DF9" w:rsidRDefault="00032DF9"/>
        </w:tc>
      </w:tr>
    </w:tbl>
    <w:p w:rsidR="00032DF9" w:rsidRDefault="00032DF9">
      <w:pPr>
        <w:sectPr w:rsidR="00032DF9">
          <w:pgSz w:w="16383" w:h="11906" w:orient="landscape"/>
          <w:pgMar w:top="1134" w:right="850" w:bottom="1134" w:left="1701" w:header="720" w:footer="720" w:gutter="0"/>
          <w:cols w:space="720"/>
        </w:sectPr>
      </w:pPr>
    </w:p>
    <w:p w:rsidR="00032DF9" w:rsidRDefault="005212DB">
      <w:pPr>
        <w:spacing w:after="0"/>
        <w:ind w:left="120"/>
      </w:pPr>
      <w:bookmarkStart w:id="11" w:name="block-83509677"/>
      <w:bookmarkEnd w:id="10"/>
      <w:r>
        <w:rPr>
          <w:rFonts w:ascii="Times New Roman" w:hAnsi="Times New Roman"/>
          <w:b/>
          <w:color w:val="000000"/>
          <w:sz w:val="28"/>
        </w:rPr>
        <w:lastRenderedPageBreak/>
        <w:t xml:space="preserve"> ПОУРОЧНОЕ ПЛАНИРОВАНИЕ </w:t>
      </w:r>
    </w:p>
    <w:p w:rsidR="00032DF9" w:rsidRDefault="005212DB">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50"/>
        <w:gridCol w:w="3501"/>
        <w:gridCol w:w="994"/>
        <w:gridCol w:w="1841"/>
        <w:gridCol w:w="1910"/>
        <w:gridCol w:w="1347"/>
        <w:gridCol w:w="3497"/>
      </w:tblGrid>
      <w:tr w:rsidR="00032DF9" w:rsidTr="00A07DF9">
        <w:trPr>
          <w:trHeight w:val="144"/>
          <w:tblCellSpacing w:w="20" w:type="nil"/>
        </w:trPr>
        <w:tc>
          <w:tcPr>
            <w:tcW w:w="911" w:type="dxa"/>
            <w:vMerge w:val="restart"/>
            <w:tcMar>
              <w:top w:w="50" w:type="dxa"/>
              <w:left w:w="100" w:type="dxa"/>
            </w:tcMar>
            <w:vAlign w:val="center"/>
          </w:tcPr>
          <w:p w:rsidR="00032DF9" w:rsidRDefault="005212DB">
            <w:pPr>
              <w:spacing w:after="0"/>
              <w:ind w:left="135"/>
            </w:pPr>
            <w:r>
              <w:rPr>
                <w:rFonts w:ascii="Times New Roman" w:hAnsi="Times New Roman"/>
                <w:b/>
                <w:color w:val="000000"/>
                <w:sz w:val="24"/>
              </w:rPr>
              <w:t xml:space="preserve">№ п/п </w:t>
            </w:r>
          </w:p>
          <w:p w:rsidR="00032DF9" w:rsidRDefault="00032DF9">
            <w:pPr>
              <w:spacing w:after="0"/>
              <w:ind w:left="135"/>
            </w:pPr>
          </w:p>
        </w:tc>
        <w:tc>
          <w:tcPr>
            <w:tcW w:w="3498" w:type="dxa"/>
            <w:vMerge w:val="restart"/>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032DF9" w:rsidRDefault="00032DF9">
            <w:pPr>
              <w:spacing w:after="0"/>
              <w:ind w:left="135"/>
            </w:pPr>
          </w:p>
        </w:tc>
        <w:tc>
          <w:tcPr>
            <w:tcW w:w="0" w:type="auto"/>
            <w:gridSpan w:val="3"/>
            <w:tcMar>
              <w:top w:w="50" w:type="dxa"/>
              <w:left w:w="100" w:type="dxa"/>
            </w:tcMar>
            <w:vAlign w:val="center"/>
          </w:tcPr>
          <w:p w:rsidR="00032DF9" w:rsidRDefault="005212DB">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347" w:type="dxa"/>
            <w:vMerge w:val="restart"/>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032DF9" w:rsidRDefault="00032DF9">
            <w:pPr>
              <w:spacing w:after="0"/>
              <w:ind w:left="135"/>
            </w:pPr>
          </w:p>
        </w:tc>
        <w:tc>
          <w:tcPr>
            <w:tcW w:w="3497" w:type="dxa"/>
            <w:vMerge w:val="restart"/>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032DF9" w:rsidRDefault="00032DF9">
            <w:pPr>
              <w:spacing w:after="0"/>
              <w:ind w:left="135"/>
            </w:pPr>
          </w:p>
        </w:tc>
      </w:tr>
      <w:tr w:rsidR="00032DF9" w:rsidTr="00A07DF9">
        <w:trPr>
          <w:trHeight w:val="144"/>
          <w:tblCellSpacing w:w="20" w:type="nil"/>
        </w:trPr>
        <w:tc>
          <w:tcPr>
            <w:tcW w:w="0" w:type="auto"/>
            <w:vMerge/>
            <w:tcBorders>
              <w:top w:val="nil"/>
            </w:tcBorders>
            <w:tcMar>
              <w:top w:w="50" w:type="dxa"/>
              <w:left w:w="100" w:type="dxa"/>
            </w:tcMar>
          </w:tcPr>
          <w:p w:rsidR="00032DF9" w:rsidRDefault="00032DF9"/>
        </w:tc>
        <w:tc>
          <w:tcPr>
            <w:tcW w:w="0" w:type="auto"/>
            <w:vMerge/>
            <w:tcBorders>
              <w:top w:val="nil"/>
            </w:tcBorders>
            <w:tcMar>
              <w:top w:w="50" w:type="dxa"/>
              <w:left w:w="100" w:type="dxa"/>
            </w:tcMar>
          </w:tcPr>
          <w:p w:rsidR="00032DF9" w:rsidRDefault="00032DF9"/>
        </w:tc>
        <w:tc>
          <w:tcPr>
            <w:tcW w:w="1036" w:type="dxa"/>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032DF9" w:rsidRDefault="00032DF9">
            <w:pPr>
              <w:spacing w:after="0"/>
              <w:ind w:left="135"/>
            </w:pPr>
          </w:p>
        </w:tc>
        <w:tc>
          <w:tcPr>
            <w:tcW w:w="1841" w:type="dxa"/>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032DF9" w:rsidRDefault="00032DF9">
            <w:pPr>
              <w:spacing w:after="0"/>
              <w:ind w:left="135"/>
            </w:pPr>
          </w:p>
        </w:tc>
        <w:tc>
          <w:tcPr>
            <w:tcW w:w="1910" w:type="dxa"/>
            <w:tcMar>
              <w:top w:w="50" w:type="dxa"/>
              <w:left w:w="100" w:type="dxa"/>
            </w:tcMar>
            <w:vAlign w:val="center"/>
          </w:tcPr>
          <w:p w:rsidR="00032DF9" w:rsidRDefault="005212DB">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032DF9" w:rsidRDefault="00032DF9">
            <w:pPr>
              <w:spacing w:after="0"/>
              <w:ind w:left="135"/>
            </w:pPr>
          </w:p>
        </w:tc>
        <w:tc>
          <w:tcPr>
            <w:tcW w:w="0" w:type="auto"/>
            <w:vMerge/>
            <w:tcBorders>
              <w:top w:val="nil"/>
            </w:tcBorders>
            <w:tcMar>
              <w:top w:w="50" w:type="dxa"/>
              <w:left w:w="100" w:type="dxa"/>
            </w:tcMar>
          </w:tcPr>
          <w:p w:rsidR="00032DF9" w:rsidRDefault="00032DF9"/>
        </w:tc>
        <w:tc>
          <w:tcPr>
            <w:tcW w:w="0" w:type="auto"/>
            <w:vMerge/>
            <w:tcBorders>
              <w:top w:val="nil"/>
            </w:tcBorders>
            <w:tcMar>
              <w:top w:w="50" w:type="dxa"/>
              <w:left w:w="100" w:type="dxa"/>
            </w:tcMar>
          </w:tcPr>
          <w:p w:rsidR="00032DF9" w:rsidRDefault="00032DF9"/>
        </w:tc>
      </w:tr>
      <w:tr w:rsidR="00032DF9" w:rsidRPr="00A07DF9" w:rsidTr="00A07DF9">
        <w:trPr>
          <w:trHeight w:val="144"/>
          <w:tblCellSpacing w:w="20" w:type="nil"/>
        </w:trPr>
        <w:tc>
          <w:tcPr>
            <w:tcW w:w="911" w:type="dxa"/>
            <w:tcMar>
              <w:top w:w="50" w:type="dxa"/>
              <w:left w:w="100" w:type="dxa"/>
            </w:tcMar>
            <w:vAlign w:val="center"/>
          </w:tcPr>
          <w:p w:rsidR="00032DF9" w:rsidRDefault="005212DB">
            <w:pPr>
              <w:spacing w:after="0"/>
            </w:pPr>
            <w:r>
              <w:rPr>
                <w:rFonts w:ascii="Times New Roman" w:hAnsi="Times New Roman"/>
                <w:color w:val="000000"/>
                <w:sz w:val="24"/>
              </w:rPr>
              <w:t>1</w:t>
            </w:r>
          </w:p>
        </w:tc>
        <w:tc>
          <w:tcPr>
            <w:tcW w:w="3498" w:type="dxa"/>
            <w:tcMar>
              <w:top w:w="50" w:type="dxa"/>
              <w:left w:w="100" w:type="dxa"/>
            </w:tcMar>
            <w:vAlign w:val="center"/>
          </w:tcPr>
          <w:p w:rsidR="00032DF9" w:rsidRPr="00A07DF9" w:rsidRDefault="005212DB">
            <w:pPr>
              <w:spacing w:after="0"/>
              <w:ind w:left="135"/>
              <w:rPr>
                <w:lang w:val="ru-RU"/>
              </w:rPr>
            </w:pPr>
            <w:r w:rsidRPr="00A07DF9">
              <w:rPr>
                <w:rFonts w:ascii="Times New Roman" w:hAnsi="Times New Roman"/>
                <w:color w:val="000000"/>
                <w:sz w:val="24"/>
                <w:lang w:val="ru-RU"/>
              </w:rPr>
              <w:t>Биология в системе наук</w:t>
            </w:r>
            <w:r w:rsidR="00A07DF9">
              <w:rPr>
                <w:rFonts w:ascii="Times New Roman" w:hAnsi="Times New Roman"/>
                <w:color w:val="000000"/>
                <w:sz w:val="24"/>
                <w:lang w:val="ru-RU"/>
              </w:rPr>
              <w:t xml:space="preserve">. </w:t>
            </w:r>
            <w:r w:rsidR="00A07DF9" w:rsidRPr="00456A96">
              <w:rPr>
                <w:rFonts w:ascii="Times New Roman" w:hAnsi="Times New Roman"/>
                <w:color w:val="000000"/>
                <w:sz w:val="24"/>
                <w:lang w:val="ru-RU"/>
              </w:rPr>
              <w:t>Методы познания живой природы. Практическая работа № 1 «Использование различных методов при изучении биологических объектов»</w:t>
            </w:r>
          </w:p>
        </w:tc>
        <w:tc>
          <w:tcPr>
            <w:tcW w:w="1036" w:type="dxa"/>
            <w:tcMar>
              <w:top w:w="50" w:type="dxa"/>
              <w:left w:w="100" w:type="dxa"/>
            </w:tcMar>
            <w:vAlign w:val="center"/>
          </w:tcPr>
          <w:p w:rsidR="00032DF9" w:rsidRDefault="005212DB">
            <w:pPr>
              <w:spacing w:after="0"/>
              <w:ind w:left="135"/>
              <w:jc w:val="center"/>
            </w:pPr>
            <w:r w:rsidRPr="00A07D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18.09</w:t>
            </w:r>
          </w:p>
        </w:tc>
        <w:tc>
          <w:tcPr>
            <w:tcW w:w="3497" w:type="dxa"/>
            <w:tcMar>
              <w:top w:w="50" w:type="dxa"/>
              <w:left w:w="100" w:type="dxa"/>
            </w:tcMar>
            <w:vAlign w:val="center"/>
          </w:tcPr>
          <w:p w:rsidR="00032DF9" w:rsidRPr="00FE543E" w:rsidRDefault="00A07DF9">
            <w:pPr>
              <w:spacing w:after="0"/>
              <w:ind w:left="135"/>
              <w:rPr>
                <w:lang w:val="ru-RU"/>
              </w:rPr>
            </w:pPr>
            <w:hyperlink r:id="rId12">
              <w:r w:rsidR="005212DB">
                <w:rPr>
                  <w:rFonts w:ascii="Times New Roman" w:hAnsi="Times New Roman"/>
                  <w:color w:val="0000FF"/>
                  <w:u w:val="single"/>
                </w:rPr>
                <w:t>https</w:t>
              </w:r>
              <w:r w:rsidR="005212DB" w:rsidRPr="00FE543E">
                <w:rPr>
                  <w:rFonts w:ascii="Times New Roman" w:hAnsi="Times New Roman"/>
                  <w:color w:val="0000FF"/>
                  <w:u w:val="single"/>
                  <w:lang w:val="ru-RU"/>
                </w:rPr>
                <w:t>://</w:t>
              </w:r>
              <w:r w:rsidR="005212DB">
                <w:rPr>
                  <w:rFonts w:ascii="Times New Roman" w:hAnsi="Times New Roman"/>
                  <w:color w:val="0000FF"/>
                  <w:u w:val="single"/>
                </w:rPr>
                <w:t>m</w:t>
              </w:r>
              <w:r w:rsidR="005212DB" w:rsidRPr="00FE543E">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FE543E">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FE543E">
                <w:rPr>
                  <w:rFonts w:ascii="Times New Roman" w:hAnsi="Times New Roman"/>
                  <w:color w:val="0000FF"/>
                  <w:u w:val="single"/>
                  <w:lang w:val="ru-RU"/>
                </w:rPr>
                <w:t>/</w:t>
              </w:r>
              <w:r w:rsidR="005212DB">
                <w:rPr>
                  <w:rFonts w:ascii="Times New Roman" w:hAnsi="Times New Roman"/>
                  <w:color w:val="0000FF"/>
                  <w:u w:val="single"/>
                </w:rPr>
                <w:t>O</w:t>
              </w:r>
              <w:r w:rsidR="005212DB" w:rsidRPr="00FE543E">
                <w:rPr>
                  <w:rFonts w:ascii="Times New Roman" w:hAnsi="Times New Roman"/>
                  <w:color w:val="0000FF"/>
                  <w:u w:val="single"/>
                  <w:lang w:val="ru-RU"/>
                </w:rPr>
                <w:t>2</w:t>
              </w:r>
              <w:r w:rsidR="005212DB">
                <w:rPr>
                  <w:rFonts w:ascii="Times New Roman" w:hAnsi="Times New Roman"/>
                  <w:color w:val="0000FF"/>
                  <w:u w:val="single"/>
                </w:rPr>
                <w:t>T</w:t>
              </w:r>
              <w:r w:rsidR="005212DB" w:rsidRPr="00FE543E">
                <w:rPr>
                  <w:rFonts w:ascii="Times New Roman" w:hAnsi="Times New Roman"/>
                  <w:color w:val="0000FF"/>
                  <w:u w:val="single"/>
                  <w:lang w:val="ru-RU"/>
                </w:rPr>
                <w:t>4</w:t>
              </w:r>
              <w:r w:rsidR="005212DB">
                <w:rPr>
                  <w:rFonts w:ascii="Times New Roman" w:hAnsi="Times New Roman"/>
                  <w:color w:val="0000FF"/>
                  <w:u w:val="single"/>
                </w:rPr>
                <w:t>D</w:t>
              </w:r>
              <w:r w:rsidR="005212DB" w:rsidRPr="00FE543E">
                <w:rPr>
                  <w:rFonts w:ascii="Times New Roman" w:hAnsi="Times New Roman"/>
                  <w:color w:val="0000FF"/>
                  <w:u w:val="single"/>
                  <w:lang w:val="ru-RU"/>
                </w:rPr>
                <w:t>1</w:t>
              </w:r>
              <w:r w:rsidR="005212DB">
                <w:rPr>
                  <w:rFonts w:ascii="Times New Roman" w:hAnsi="Times New Roman"/>
                  <w:color w:val="0000FF"/>
                  <w:u w:val="single"/>
                </w:rPr>
                <w:t>UI</w:t>
              </w:r>
              <w:r w:rsidR="005212DB" w:rsidRPr="00FE543E">
                <w:rPr>
                  <w:rFonts w:ascii="Times New Roman" w:hAnsi="Times New Roman"/>
                  <w:color w:val="0000FF"/>
                  <w:u w:val="single"/>
                  <w:lang w:val="ru-RU"/>
                </w:rPr>
                <w:t>5</w:t>
              </w:r>
            </w:hyperlink>
          </w:p>
        </w:tc>
      </w:tr>
      <w:tr w:rsidR="00032DF9" w:rsidRPr="00A07DF9" w:rsidTr="00A07DF9">
        <w:trPr>
          <w:trHeight w:val="144"/>
          <w:tblCellSpacing w:w="20" w:type="nil"/>
        </w:trPr>
        <w:tc>
          <w:tcPr>
            <w:tcW w:w="911" w:type="dxa"/>
            <w:tcMar>
              <w:top w:w="50" w:type="dxa"/>
              <w:left w:w="100" w:type="dxa"/>
            </w:tcMar>
            <w:vAlign w:val="center"/>
          </w:tcPr>
          <w:p w:rsidR="00032DF9" w:rsidRPr="00FE543E" w:rsidRDefault="00FE543E">
            <w:pPr>
              <w:spacing w:after="0"/>
              <w:rPr>
                <w:lang w:val="ru-RU"/>
              </w:rPr>
            </w:pPr>
            <w:r>
              <w:rPr>
                <w:rFonts w:ascii="Times New Roman" w:hAnsi="Times New Roman"/>
                <w:color w:val="000000"/>
                <w:sz w:val="24"/>
              </w:rPr>
              <w:t>2</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Биологические системы, процессы и их изучение</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25.09</w:t>
            </w:r>
          </w:p>
        </w:tc>
        <w:tc>
          <w:tcPr>
            <w:tcW w:w="3497" w:type="dxa"/>
            <w:tcMar>
              <w:top w:w="50" w:type="dxa"/>
              <w:left w:w="100" w:type="dxa"/>
            </w:tcMar>
            <w:vAlign w:val="center"/>
          </w:tcPr>
          <w:p w:rsidR="00032DF9" w:rsidRPr="00DD14C2" w:rsidRDefault="00A07DF9">
            <w:pPr>
              <w:spacing w:after="0"/>
              <w:ind w:left="135"/>
              <w:rPr>
                <w:lang w:val="ru-RU"/>
              </w:rPr>
            </w:pPr>
            <w:hyperlink r:id="rId13">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A</w:t>
              </w:r>
              <w:r w:rsidR="005212DB" w:rsidRPr="00DD14C2">
                <w:rPr>
                  <w:rFonts w:ascii="Times New Roman" w:hAnsi="Times New Roman"/>
                  <w:color w:val="0000FF"/>
                  <w:u w:val="single"/>
                  <w:lang w:val="ru-RU"/>
                </w:rPr>
                <w:t>7</w:t>
              </w:r>
              <w:r w:rsidR="005212DB">
                <w:rPr>
                  <w:rFonts w:ascii="Times New Roman" w:hAnsi="Times New Roman"/>
                  <w:color w:val="0000FF"/>
                  <w:u w:val="single"/>
                </w:rPr>
                <w:t>VOYD</w:t>
              </w:r>
              <w:r w:rsidR="005212DB" w:rsidRPr="00DD14C2">
                <w:rPr>
                  <w:rFonts w:ascii="Times New Roman" w:hAnsi="Times New Roman"/>
                  <w:color w:val="0000FF"/>
                  <w:u w:val="single"/>
                  <w:lang w:val="ru-RU"/>
                </w:rPr>
                <w:t>215</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3</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Химический состав клетки. Вода и минеральные соли</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02.10</w:t>
            </w:r>
          </w:p>
        </w:tc>
        <w:tc>
          <w:tcPr>
            <w:tcW w:w="3497" w:type="dxa"/>
            <w:tcMar>
              <w:top w:w="50" w:type="dxa"/>
              <w:left w:w="100" w:type="dxa"/>
            </w:tcMar>
            <w:vAlign w:val="center"/>
          </w:tcPr>
          <w:p w:rsidR="00032DF9" w:rsidRPr="00DD14C2" w:rsidRDefault="00A07DF9">
            <w:pPr>
              <w:spacing w:after="0"/>
              <w:ind w:left="135"/>
              <w:rPr>
                <w:lang w:val="ru-RU"/>
              </w:rPr>
            </w:pPr>
            <w:hyperlink r:id="rId14">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L</w:t>
              </w:r>
              <w:r w:rsidR="005212DB" w:rsidRPr="00DD14C2">
                <w:rPr>
                  <w:rFonts w:ascii="Times New Roman" w:hAnsi="Times New Roman"/>
                  <w:color w:val="0000FF"/>
                  <w:u w:val="single"/>
                  <w:lang w:val="ru-RU"/>
                </w:rPr>
                <w:t>17</w:t>
              </w:r>
              <w:r w:rsidR="005212DB">
                <w:rPr>
                  <w:rFonts w:ascii="Times New Roman" w:hAnsi="Times New Roman"/>
                  <w:color w:val="0000FF"/>
                  <w:u w:val="single"/>
                </w:rPr>
                <w:t>LJ</w:t>
              </w:r>
              <w:r w:rsidR="005212DB" w:rsidRPr="00DD14C2">
                <w:rPr>
                  <w:rFonts w:ascii="Times New Roman" w:hAnsi="Times New Roman"/>
                  <w:color w:val="0000FF"/>
                  <w:u w:val="single"/>
                  <w:lang w:val="ru-RU"/>
                </w:rPr>
                <w:t>59</w:t>
              </w:r>
              <w:r w:rsidR="005212DB">
                <w:rPr>
                  <w:rFonts w:ascii="Times New Roman" w:hAnsi="Times New Roman"/>
                  <w:color w:val="0000FF"/>
                  <w:u w:val="single"/>
                </w:rPr>
                <w:t>OV</w:t>
              </w:r>
            </w:hyperlink>
          </w:p>
        </w:tc>
      </w:tr>
      <w:tr w:rsidR="00032DF9" w:rsidRPr="00A07DF9" w:rsidTr="00A07DF9">
        <w:trPr>
          <w:trHeight w:val="144"/>
          <w:tblCellSpacing w:w="20" w:type="nil"/>
        </w:trPr>
        <w:tc>
          <w:tcPr>
            <w:tcW w:w="911" w:type="dxa"/>
            <w:tcMar>
              <w:top w:w="50" w:type="dxa"/>
              <w:left w:w="100" w:type="dxa"/>
            </w:tcMar>
            <w:vAlign w:val="center"/>
          </w:tcPr>
          <w:p w:rsidR="00032DF9" w:rsidRPr="00FE543E" w:rsidRDefault="00FE543E">
            <w:pPr>
              <w:spacing w:after="0"/>
              <w:rPr>
                <w:lang w:val="ru-RU"/>
              </w:rPr>
            </w:pPr>
            <w:r>
              <w:rPr>
                <w:rFonts w:ascii="Times New Roman" w:hAnsi="Times New Roman"/>
                <w:color w:val="000000"/>
                <w:sz w:val="24"/>
              </w:rPr>
              <w:t>4</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Белки. Состав и строение белков</w:t>
            </w:r>
            <w:r w:rsidR="00A07DF9">
              <w:rPr>
                <w:rFonts w:ascii="Times New Roman" w:hAnsi="Times New Roman"/>
                <w:color w:val="000000"/>
                <w:sz w:val="24"/>
                <w:lang w:val="ru-RU"/>
              </w:rPr>
              <w:t xml:space="preserve">. </w:t>
            </w:r>
            <w:r w:rsidR="00A07DF9" w:rsidRPr="00456A96">
              <w:rPr>
                <w:rFonts w:ascii="Times New Roman" w:hAnsi="Times New Roman"/>
                <w:color w:val="000000"/>
                <w:sz w:val="24"/>
                <w:lang w:val="ru-RU"/>
              </w:rPr>
              <w:t>Ферменты — биологические катализаторы. Лабораторная работа № 1 «Изучение каталитической активности ферментов (на примере амилазы или каталазы)»</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bookmarkStart w:id="12" w:name="_GoBack"/>
            <w:bookmarkEnd w:id="12"/>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09.10</w:t>
            </w:r>
          </w:p>
        </w:tc>
        <w:tc>
          <w:tcPr>
            <w:tcW w:w="3497" w:type="dxa"/>
            <w:tcMar>
              <w:top w:w="50" w:type="dxa"/>
              <w:left w:w="100" w:type="dxa"/>
            </w:tcMar>
            <w:vAlign w:val="center"/>
          </w:tcPr>
          <w:p w:rsidR="00032DF9" w:rsidRPr="00DD14C2" w:rsidRDefault="00A07DF9">
            <w:pPr>
              <w:spacing w:after="0"/>
              <w:ind w:left="135"/>
              <w:rPr>
                <w:lang w:val="ru-RU"/>
              </w:rPr>
            </w:pPr>
            <w:hyperlink r:id="rId15">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V</w:t>
              </w:r>
              <w:r w:rsidR="005212DB" w:rsidRPr="00DD14C2">
                <w:rPr>
                  <w:rFonts w:ascii="Times New Roman" w:hAnsi="Times New Roman"/>
                  <w:color w:val="0000FF"/>
                  <w:u w:val="single"/>
                  <w:lang w:val="ru-RU"/>
                </w:rPr>
                <w:t>33</w:t>
              </w:r>
              <w:r w:rsidR="005212DB">
                <w:rPr>
                  <w:rFonts w:ascii="Times New Roman" w:hAnsi="Times New Roman"/>
                  <w:color w:val="0000FF"/>
                  <w:u w:val="single"/>
                </w:rPr>
                <w:t>JNUW</w:t>
              </w:r>
              <w:r w:rsidR="005212DB" w:rsidRPr="00DD14C2">
                <w:rPr>
                  <w:rFonts w:ascii="Times New Roman" w:hAnsi="Times New Roman"/>
                  <w:color w:val="0000FF"/>
                  <w:u w:val="single"/>
                  <w:lang w:val="ru-RU"/>
                </w:rPr>
                <w:t>5</w:t>
              </w:r>
              <w:r w:rsidR="005212DB">
                <w:rPr>
                  <w:rFonts w:ascii="Times New Roman" w:hAnsi="Times New Roman"/>
                  <w:color w:val="0000FF"/>
                  <w:u w:val="single"/>
                </w:rPr>
                <w:t>W</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5</w:t>
            </w:r>
          </w:p>
        </w:tc>
        <w:tc>
          <w:tcPr>
            <w:tcW w:w="349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Углеводы</w:t>
            </w:r>
            <w:proofErr w:type="spellEnd"/>
            <w:r>
              <w:rPr>
                <w:rFonts w:ascii="Times New Roman" w:hAnsi="Times New Roman"/>
                <w:color w:val="000000"/>
                <w:sz w:val="24"/>
              </w:rPr>
              <w:t xml:space="preserve">. </w:t>
            </w:r>
            <w:proofErr w:type="spellStart"/>
            <w:r>
              <w:rPr>
                <w:rFonts w:ascii="Times New Roman" w:hAnsi="Times New Roman"/>
                <w:color w:val="000000"/>
                <w:sz w:val="24"/>
              </w:rPr>
              <w:t>Липиды</w:t>
            </w:r>
            <w:proofErr w:type="spellEnd"/>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16.10</w:t>
            </w:r>
          </w:p>
        </w:tc>
        <w:tc>
          <w:tcPr>
            <w:tcW w:w="3497" w:type="dxa"/>
            <w:tcMar>
              <w:top w:w="50" w:type="dxa"/>
              <w:left w:w="100" w:type="dxa"/>
            </w:tcMar>
            <w:vAlign w:val="center"/>
          </w:tcPr>
          <w:p w:rsidR="00032DF9" w:rsidRPr="00DD14C2" w:rsidRDefault="00A07DF9">
            <w:pPr>
              <w:spacing w:after="0"/>
              <w:ind w:left="135"/>
              <w:rPr>
                <w:lang w:val="ru-RU"/>
              </w:rPr>
            </w:pPr>
            <w:hyperlink r:id="rId16">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OJ</w:t>
              </w:r>
              <w:r w:rsidR="005212DB" w:rsidRPr="00DD14C2">
                <w:rPr>
                  <w:rFonts w:ascii="Times New Roman" w:hAnsi="Times New Roman"/>
                  <w:color w:val="0000FF"/>
                  <w:u w:val="single"/>
                  <w:lang w:val="ru-RU"/>
                </w:rPr>
                <w:t>7</w:t>
              </w:r>
              <w:r w:rsidR="005212DB">
                <w:rPr>
                  <w:rFonts w:ascii="Times New Roman" w:hAnsi="Times New Roman"/>
                  <w:color w:val="0000FF"/>
                  <w:u w:val="single"/>
                </w:rPr>
                <w:t>NFITI</w:t>
              </w:r>
              <w:r w:rsidR="005212DB" w:rsidRPr="00DD14C2">
                <w:rPr>
                  <w:rFonts w:ascii="Times New Roman" w:hAnsi="Times New Roman"/>
                  <w:color w:val="0000FF"/>
                  <w:u w:val="single"/>
                  <w:lang w:val="ru-RU"/>
                </w:rPr>
                <w:t>5</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6</w:t>
            </w:r>
          </w:p>
        </w:tc>
        <w:tc>
          <w:tcPr>
            <w:tcW w:w="349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Нуклеиновые</w:t>
            </w:r>
            <w:proofErr w:type="spellEnd"/>
            <w:r>
              <w:rPr>
                <w:rFonts w:ascii="Times New Roman" w:hAnsi="Times New Roman"/>
                <w:color w:val="000000"/>
                <w:sz w:val="24"/>
              </w:rPr>
              <w:t xml:space="preserve"> </w:t>
            </w:r>
            <w:proofErr w:type="spellStart"/>
            <w:r>
              <w:rPr>
                <w:rFonts w:ascii="Times New Roman" w:hAnsi="Times New Roman"/>
                <w:color w:val="000000"/>
                <w:sz w:val="24"/>
              </w:rPr>
              <w:t>кислоты</w:t>
            </w:r>
            <w:proofErr w:type="spellEnd"/>
            <w:r>
              <w:rPr>
                <w:rFonts w:ascii="Times New Roman" w:hAnsi="Times New Roman"/>
                <w:color w:val="000000"/>
                <w:sz w:val="24"/>
              </w:rPr>
              <w:t>. АТФ</w:t>
            </w:r>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23.10</w:t>
            </w:r>
          </w:p>
        </w:tc>
        <w:tc>
          <w:tcPr>
            <w:tcW w:w="3497" w:type="dxa"/>
            <w:tcMar>
              <w:top w:w="50" w:type="dxa"/>
              <w:left w:w="100" w:type="dxa"/>
            </w:tcMar>
            <w:vAlign w:val="center"/>
          </w:tcPr>
          <w:p w:rsidR="00032DF9" w:rsidRPr="00DD14C2" w:rsidRDefault="00A07DF9">
            <w:pPr>
              <w:spacing w:after="0"/>
              <w:ind w:left="135"/>
              <w:rPr>
                <w:lang w:val="ru-RU"/>
              </w:rPr>
            </w:pPr>
            <w:hyperlink r:id="rId17">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WOELRA</w:t>
              </w:r>
              <w:r w:rsidR="005212DB" w:rsidRPr="00DD14C2">
                <w:rPr>
                  <w:rFonts w:ascii="Times New Roman" w:hAnsi="Times New Roman"/>
                  <w:color w:val="0000FF"/>
                  <w:u w:val="single"/>
                  <w:lang w:val="ru-RU"/>
                </w:rPr>
                <w:t>9</w:t>
              </w:r>
              <w:r w:rsidR="005212DB">
                <w:rPr>
                  <w:rFonts w:ascii="Times New Roman" w:hAnsi="Times New Roman"/>
                  <w:color w:val="0000FF"/>
                  <w:u w:val="single"/>
                </w:rPr>
                <w:t>B</w:t>
              </w:r>
              <w:r w:rsidR="005212DB" w:rsidRPr="00DD14C2">
                <w:rPr>
                  <w:rFonts w:ascii="Times New Roman" w:hAnsi="Times New Roman"/>
                  <w:color w:val="0000FF"/>
                  <w:u w:val="single"/>
                  <w:lang w:val="ru-RU"/>
                </w:rPr>
                <w:t>3</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7</w:t>
            </w:r>
          </w:p>
        </w:tc>
        <w:tc>
          <w:tcPr>
            <w:tcW w:w="3498" w:type="dxa"/>
            <w:tcMar>
              <w:top w:w="50" w:type="dxa"/>
              <w:left w:w="100" w:type="dxa"/>
            </w:tcMar>
            <w:vAlign w:val="center"/>
          </w:tcPr>
          <w:p w:rsidR="00032DF9" w:rsidRDefault="005212DB">
            <w:pPr>
              <w:spacing w:after="0"/>
              <w:ind w:left="135"/>
            </w:pPr>
            <w:r w:rsidRPr="00456A96">
              <w:rPr>
                <w:rFonts w:ascii="Times New Roman" w:hAnsi="Times New Roman"/>
                <w:color w:val="000000"/>
                <w:sz w:val="24"/>
                <w:lang w:val="ru-RU"/>
              </w:rPr>
              <w:t xml:space="preserve">История и методы изучения </w:t>
            </w:r>
            <w:r w:rsidRPr="00456A96">
              <w:rPr>
                <w:rFonts w:ascii="Times New Roman" w:hAnsi="Times New Roman"/>
                <w:color w:val="000000"/>
                <w:sz w:val="24"/>
                <w:lang w:val="ru-RU"/>
              </w:rPr>
              <w:lastRenderedPageBreak/>
              <w:t xml:space="preserve">клетки. </w:t>
            </w:r>
            <w:proofErr w:type="spellStart"/>
            <w:r>
              <w:rPr>
                <w:rFonts w:ascii="Times New Roman" w:hAnsi="Times New Roman"/>
                <w:color w:val="000000"/>
                <w:sz w:val="24"/>
              </w:rPr>
              <w:t>Клеточная</w:t>
            </w:r>
            <w:proofErr w:type="spellEnd"/>
            <w:r>
              <w:rPr>
                <w:rFonts w:ascii="Times New Roman" w:hAnsi="Times New Roman"/>
                <w:color w:val="000000"/>
                <w:sz w:val="24"/>
              </w:rPr>
              <w:t xml:space="preserve"> </w:t>
            </w:r>
            <w:proofErr w:type="spellStart"/>
            <w:r>
              <w:rPr>
                <w:rFonts w:ascii="Times New Roman" w:hAnsi="Times New Roman"/>
                <w:color w:val="000000"/>
                <w:sz w:val="24"/>
              </w:rPr>
              <w:t>теория</w:t>
            </w:r>
            <w:proofErr w:type="spellEnd"/>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06.11</w:t>
            </w:r>
          </w:p>
        </w:tc>
        <w:tc>
          <w:tcPr>
            <w:tcW w:w="3497" w:type="dxa"/>
            <w:tcMar>
              <w:top w:w="50" w:type="dxa"/>
              <w:left w:w="100" w:type="dxa"/>
            </w:tcMar>
            <w:vAlign w:val="center"/>
          </w:tcPr>
          <w:p w:rsidR="00032DF9" w:rsidRPr="00DD14C2" w:rsidRDefault="00A07DF9">
            <w:pPr>
              <w:spacing w:after="0"/>
              <w:ind w:left="135"/>
              <w:rPr>
                <w:lang w:val="ru-RU"/>
              </w:rPr>
            </w:pPr>
            <w:hyperlink r:id="rId18">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JXQMJOGM</w:t>
              </w:r>
              <w:r w:rsidR="005212DB" w:rsidRPr="00DD14C2">
                <w:rPr>
                  <w:rFonts w:ascii="Times New Roman" w:hAnsi="Times New Roman"/>
                  <w:color w:val="0000FF"/>
                  <w:u w:val="single"/>
                  <w:lang w:val="ru-RU"/>
                </w:rPr>
                <w:t>3</w:t>
              </w:r>
            </w:hyperlink>
          </w:p>
        </w:tc>
      </w:tr>
      <w:tr w:rsidR="00032DF9" w:rsidRPr="00A07DF9" w:rsidTr="00A07DF9">
        <w:trPr>
          <w:trHeight w:val="144"/>
          <w:tblCellSpacing w:w="20" w:type="nil"/>
        </w:trPr>
        <w:tc>
          <w:tcPr>
            <w:tcW w:w="911" w:type="dxa"/>
            <w:tcMar>
              <w:top w:w="50" w:type="dxa"/>
              <w:left w:w="100" w:type="dxa"/>
            </w:tcMar>
            <w:vAlign w:val="center"/>
          </w:tcPr>
          <w:p w:rsidR="00032DF9" w:rsidRPr="00FE543E" w:rsidRDefault="00FE543E">
            <w:pPr>
              <w:spacing w:after="0"/>
              <w:rPr>
                <w:lang w:val="ru-RU"/>
              </w:rPr>
            </w:pPr>
            <w:r>
              <w:rPr>
                <w:rFonts w:ascii="Times New Roman" w:hAnsi="Times New Roman"/>
                <w:color w:val="000000"/>
                <w:sz w:val="24"/>
              </w:rPr>
              <w:lastRenderedPageBreak/>
              <w:t>8</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Клетка как целостная живая система</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13.11</w:t>
            </w:r>
          </w:p>
        </w:tc>
        <w:tc>
          <w:tcPr>
            <w:tcW w:w="3497" w:type="dxa"/>
            <w:tcMar>
              <w:top w:w="50" w:type="dxa"/>
              <w:left w:w="100" w:type="dxa"/>
            </w:tcMar>
            <w:vAlign w:val="center"/>
          </w:tcPr>
          <w:p w:rsidR="00032DF9" w:rsidRPr="00DD14C2" w:rsidRDefault="00A07DF9">
            <w:pPr>
              <w:spacing w:after="0"/>
              <w:ind w:left="135"/>
              <w:rPr>
                <w:lang w:val="ru-RU"/>
              </w:rPr>
            </w:pPr>
            <w:hyperlink r:id="rId19">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XDCLRAF</w:t>
              </w:r>
              <w:r w:rsidR="005212DB" w:rsidRPr="00DD14C2">
                <w:rPr>
                  <w:rFonts w:ascii="Times New Roman" w:hAnsi="Times New Roman"/>
                  <w:color w:val="0000FF"/>
                  <w:u w:val="single"/>
                  <w:lang w:val="ru-RU"/>
                </w:rPr>
                <w:t>1</w:t>
              </w:r>
              <w:r w:rsidR="005212DB">
                <w:rPr>
                  <w:rFonts w:ascii="Times New Roman" w:hAnsi="Times New Roman"/>
                  <w:color w:val="0000FF"/>
                  <w:u w:val="single"/>
                </w:rPr>
                <w:t>Q</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9</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 xml:space="preserve">Строение </w:t>
            </w:r>
            <w:proofErr w:type="spellStart"/>
            <w:r w:rsidRPr="00456A96">
              <w:rPr>
                <w:rFonts w:ascii="Times New Roman" w:hAnsi="Times New Roman"/>
                <w:color w:val="000000"/>
                <w:sz w:val="24"/>
                <w:lang w:val="ru-RU"/>
              </w:rPr>
              <w:t>эукариотической</w:t>
            </w:r>
            <w:proofErr w:type="spellEnd"/>
            <w:r w:rsidRPr="00456A96">
              <w:rPr>
                <w:rFonts w:ascii="Times New Roman" w:hAnsi="Times New Roman"/>
                <w:color w:val="000000"/>
                <w:sz w:val="24"/>
                <w:lang w:val="ru-RU"/>
              </w:rPr>
              <w:t xml:space="preserve"> клетки. Лабораторная работа № 2 «Изучение строения клеток растений, животных, грибов и бактерий под микроскопом на готовых микропрепаратах и их описание»</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032DF9" w:rsidRPr="00FE543E" w:rsidRDefault="00FE543E">
            <w:pPr>
              <w:spacing w:after="0"/>
              <w:ind w:left="135"/>
              <w:rPr>
                <w:lang w:val="ru-RU"/>
              </w:rPr>
            </w:pPr>
            <w:r>
              <w:rPr>
                <w:lang w:val="ru-RU"/>
              </w:rPr>
              <w:t>20.11</w:t>
            </w:r>
          </w:p>
        </w:tc>
        <w:tc>
          <w:tcPr>
            <w:tcW w:w="3497" w:type="dxa"/>
            <w:tcMar>
              <w:top w:w="50" w:type="dxa"/>
              <w:left w:w="100" w:type="dxa"/>
            </w:tcMar>
            <w:vAlign w:val="center"/>
          </w:tcPr>
          <w:p w:rsidR="00032DF9" w:rsidRPr="00DD14C2" w:rsidRDefault="00A07DF9">
            <w:pPr>
              <w:spacing w:after="0"/>
              <w:ind w:left="135"/>
              <w:rPr>
                <w:lang w:val="ru-RU"/>
              </w:rPr>
            </w:pPr>
            <w:hyperlink r:id="rId20">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KZ</w:t>
              </w:r>
              <w:r w:rsidR="005212DB" w:rsidRPr="00DD14C2">
                <w:rPr>
                  <w:rFonts w:ascii="Times New Roman" w:hAnsi="Times New Roman"/>
                  <w:color w:val="0000FF"/>
                  <w:u w:val="single"/>
                  <w:lang w:val="ru-RU"/>
                </w:rPr>
                <w:t>01</w:t>
              </w:r>
              <w:r w:rsidR="005212DB">
                <w:rPr>
                  <w:rFonts w:ascii="Times New Roman" w:hAnsi="Times New Roman"/>
                  <w:color w:val="0000FF"/>
                  <w:u w:val="single"/>
                </w:rPr>
                <w:t>W</w:t>
              </w:r>
              <w:r w:rsidR="005212DB" w:rsidRPr="00DD14C2">
                <w:rPr>
                  <w:rFonts w:ascii="Times New Roman" w:hAnsi="Times New Roman"/>
                  <w:color w:val="0000FF"/>
                  <w:u w:val="single"/>
                  <w:lang w:val="ru-RU"/>
                </w:rPr>
                <w:t>5</w:t>
              </w:r>
              <w:r w:rsidR="005212DB">
                <w:rPr>
                  <w:rFonts w:ascii="Times New Roman" w:hAnsi="Times New Roman"/>
                  <w:color w:val="0000FF"/>
                  <w:u w:val="single"/>
                </w:rPr>
                <w:t>LJY</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10</w:t>
            </w:r>
          </w:p>
        </w:tc>
        <w:tc>
          <w:tcPr>
            <w:tcW w:w="349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Обмен</w:t>
            </w:r>
            <w:proofErr w:type="spellEnd"/>
            <w:r>
              <w:rPr>
                <w:rFonts w:ascii="Times New Roman" w:hAnsi="Times New Roman"/>
                <w:color w:val="000000"/>
                <w:sz w:val="24"/>
              </w:rPr>
              <w:t xml:space="preserve"> </w:t>
            </w:r>
            <w:proofErr w:type="spellStart"/>
            <w:r>
              <w:rPr>
                <w:rFonts w:ascii="Times New Roman" w:hAnsi="Times New Roman"/>
                <w:color w:val="000000"/>
                <w:sz w:val="24"/>
              </w:rPr>
              <w:t>веществ</w:t>
            </w:r>
            <w:proofErr w:type="spellEnd"/>
            <w:r>
              <w:rPr>
                <w:rFonts w:ascii="Times New Roman" w:hAnsi="Times New Roman"/>
                <w:color w:val="000000"/>
                <w:sz w:val="24"/>
              </w:rPr>
              <w:t xml:space="preserve"> </w:t>
            </w:r>
            <w:proofErr w:type="spellStart"/>
            <w:r>
              <w:rPr>
                <w:rFonts w:ascii="Times New Roman" w:hAnsi="Times New Roman"/>
                <w:color w:val="000000"/>
                <w:sz w:val="24"/>
              </w:rPr>
              <w:t>или</w:t>
            </w:r>
            <w:proofErr w:type="spellEnd"/>
            <w:r>
              <w:rPr>
                <w:rFonts w:ascii="Times New Roman" w:hAnsi="Times New Roman"/>
                <w:color w:val="000000"/>
                <w:sz w:val="24"/>
              </w:rPr>
              <w:t xml:space="preserve"> </w:t>
            </w:r>
            <w:proofErr w:type="spellStart"/>
            <w:r>
              <w:rPr>
                <w:rFonts w:ascii="Times New Roman" w:hAnsi="Times New Roman"/>
                <w:color w:val="000000"/>
                <w:sz w:val="24"/>
              </w:rPr>
              <w:t>метаболизм</w:t>
            </w:r>
            <w:proofErr w:type="spellEnd"/>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27.11</w:t>
            </w:r>
          </w:p>
        </w:tc>
        <w:tc>
          <w:tcPr>
            <w:tcW w:w="3497" w:type="dxa"/>
            <w:tcMar>
              <w:top w:w="50" w:type="dxa"/>
              <w:left w:w="100" w:type="dxa"/>
            </w:tcMar>
            <w:vAlign w:val="center"/>
          </w:tcPr>
          <w:p w:rsidR="00032DF9" w:rsidRPr="00DD14C2" w:rsidRDefault="00A07DF9">
            <w:pPr>
              <w:spacing w:after="0"/>
              <w:ind w:left="135"/>
              <w:rPr>
                <w:lang w:val="ru-RU"/>
              </w:rPr>
            </w:pPr>
            <w:hyperlink r:id="rId21">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L</w:t>
              </w:r>
              <w:r w:rsidR="005212DB" w:rsidRPr="00DD14C2">
                <w:rPr>
                  <w:rFonts w:ascii="Times New Roman" w:hAnsi="Times New Roman"/>
                  <w:color w:val="0000FF"/>
                  <w:u w:val="single"/>
                  <w:lang w:val="ru-RU"/>
                </w:rPr>
                <w:t>0</w:t>
              </w:r>
              <w:r w:rsidR="005212DB">
                <w:rPr>
                  <w:rFonts w:ascii="Times New Roman" w:hAnsi="Times New Roman"/>
                  <w:color w:val="0000FF"/>
                  <w:u w:val="single"/>
                </w:rPr>
                <w:t>B</w:t>
              </w:r>
              <w:r w:rsidR="005212DB" w:rsidRPr="00DD14C2">
                <w:rPr>
                  <w:rFonts w:ascii="Times New Roman" w:hAnsi="Times New Roman"/>
                  <w:color w:val="0000FF"/>
                  <w:u w:val="single"/>
                  <w:lang w:val="ru-RU"/>
                </w:rPr>
                <w:t>3</w:t>
              </w:r>
              <w:r w:rsidR="005212DB">
                <w:rPr>
                  <w:rFonts w:ascii="Times New Roman" w:hAnsi="Times New Roman"/>
                  <w:color w:val="0000FF"/>
                  <w:u w:val="single"/>
                </w:rPr>
                <w:t>I</w:t>
              </w:r>
              <w:r w:rsidR="005212DB" w:rsidRPr="00DD14C2">
                <w:rPr>
                  <w:rFonts w:ascii="Times New Roman" w:hAnsi="Times New Roman"/>
                  <w:color w:val="0000FF"/>
                  <w:u w:val="single"/>
                  <w:lang w:val="ru-RU"/>
                </w:rPr>
                <w:t>3</w:t>
              </w:r>
              <w:r w:rsidR="005212DB">
                <w:rPr>
                  <w:rFonts w:ascii="Times New Roman" w:hAnsi="Times New Roman"/>
                  <w:color w:val="0000FF"/>
                  <w:u w:val="single"/>
                </w:rPr>
                <w:t>XYZ</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11</w:t>
            </w:r>
          </w:p>
        </w:tc>
        <w:tc>
          <w:tcPr>
            <w:tcW w:w="3498" w:type="dxa"/>
            <w:tcMar>
              <w:top w:w="50" w:type="dxa"/>
              <w:left w:w="100" w:type="dxa"/>
            </w:tcMar>
            <w:vAlign w:val="center"/>
          </w:tcPr>
          <w:p w:rsidR="00032DF9" w:rsidRPr="00E759B2" w:rsidRDefault="005212DB" w:rsidP="00E759B2">
            <w:pPr>
              <w:spacing w:after="0"/>
              <w:ind w:left="135"/>
              <w:rPr>
                <w:rFonts w:ascii="Times New Roman" w:hAnsi="Times New Roman"/>
                <w:color w:val="000000"/>
                <w:sz w:val="24"/>
                <w:lang w:val="ru-RU"/>
              </w:rPr>
            </w:pPr>
            <w:r w:rsidRPr="00E759B2">
              <w:rPr>
                <w:rFonts w:ascii="Times New Roman" w:hAnsi="Times New Roman"/>
                <w:color w:val="000000"/>
                <w:sz w:val="24"/>
                <w:lang w:val="ru-RU"/>
              </w:rPr>
              <w:t>Фотосинтез. Хемосинтез</w:t>
            </w:r>
            <w:r w:rsidR="00E759B2">
              <w:rPr>
                <w:rFonts w:ascii="Times New Roman" w:hAnsi="Times New Roman"/>
                <w:color w:val="000000"/>
                <w:sz w:val="24"/>
                <w:lang w:val="ru-RU"/>
              </w:rPr>
              <w:t xml:space="preserve">. </w:t>
            </w:r>
            <w:proofErr w:type="spellStart"/>
            <w:r w:rsidR="00E759B2">
              <w:rPr>
                <w:rFonts w:ascii="Times New Roman" w:hAnsi="Times New Roman"/>
                <w:color w:val="000000"/>
                <w:sz w:val="24"/>
              </w:rPr>
              <w:t>Энергетический</w:t>
            </w:r>
            <w:proofErr w:type="spellEnd"/>
            <w:r w:rsidR="00E759B2">
              <w:rPr>
                <w:rFonts w:ascii="Times New Roman" w:hAnsi="Times New Roman"/>
                <w:color w:val="000000"/>
                <w:sz w:val="24"/>
              </w:rPr>
              <w:t xml:space="preserve"> </w:t>
            </w:r>
            <w:proofErr w:type="spellStart"/>
            <w:r w:rsidR="00E759B2">
              <w:rPr>
                <w:rFonts w:ascii="Times New Roman" w:hAnsi="Times New Roman"/>
                <w:color w:val="000000"/>
                <w:sz w:val="24"/>
              </w:rPr>
              <w:t>обмен</w:t>
            </w:r>
            <w:proofErr w:type="spellEnd"/>
            <w:r w:rsidR="00E759B2">
              <w:rPr>
                <w:rFonts w:ascii="Times New Roman" w:hAnsi="Times New Roman"/>
                <w:color w:val="000000"/>
                <w:sz w:val="24"/>
                <w:lang w:val="ru-RU"/>
              </w:rPr>
              <w:t>.</w:t>
            </w:r>
          </w:p>
        </w:tc>
        <w:tc>
          <w:tcPr>
            <w:tcW w:w="1036" w:type="dxa"/>
            <w:tcMar>
              <w:top w:w="50" w:type="dxa"/>
              <w:left w:w="100" w:type="dxa"/>
            </w:tcMar>
            <w:vAlign w:val="center"/>
          </w:tcPr>
          <w:p w:rsidR="00032DF9" w:rsidRPr="00E759B2" w:rsidRDefault="005212DB">
            <w:pPr>
              <w:spacing w:after="0"/>
              <w:ind w:left="135"/>
              <w:jc w:val="center"/>
              <w:rPr>
                <w:lang w:val="ru-RU"/>
              </w:rPr>
            </w:pPr>
            <w:r w:rsidRPr="00E759B2">
              <w:rPr>
                <w:rFonts w:ascii="Times New Roman" w:hAnsi="Times New Roman"/>
                <w:color w:val="000000"/>
                <w:sz w:val="24"/>
                <w:lang w:val="ru-RU"/>
              </w:rPr>
              <w:t xml:space="preserve"> 1 </w:t>
            </w:r>
          </w:p>
        </w:tc>
        <w:tc>
          <w:tcPr>
            <w:tcW w:w="1841" w:type="dxa"/>
            <w:tcMar>
              <w:top w:w="50" w:type="dxa"/>
              <w:left w:w="100" w:type="dxa"/>
            </w:tcMar>
            <w:vAlign w:val="center"/>
          </w:tcPr>
          <w:p w:rsidR="00032DF9" w:rsidRPr="00E759B2" w:rsidRDefault="00032DF9">
            <w:pPr>
              <w:spacing w:after="0"/>
              <w:ind w:left="135"/>
              <w:jc w:val="center"/>
              <w:rPr>
                <w:lang w:val="ru-RU"/>
              </w:rPr>
            </w:pPr>
          </w:p>
        </w:tc>
        <w:tc>
          <w:tcPr>
            <w:tcW w:w="1910" w:type="dxa"/>
            <w:tcMar>
              <w:top w:w="50" w:type="dxa"/>
              <w:left w:w="100" w:type="dxa"/>
            </w:tcMar>
            <w:vAlign w:val="center"/>
          </w:tcPr>
          <w:p w:rsidR="00032DF9" w:rsidRPr="00E759B2" w:rsidRDefault="00032DF9">
            <w:pPr>
              <w:spacing w:after="0"/>
              <w:ind w:left="135"/>
              <w:jc w:val="center"/>
              <w:rPr>
                <w:lang w:val="ru-RU"/>
              </w:rPr>
            </w:pPr>
          </w:p>
        </w:tc>
        <w:tc>
          <w:tcPr>
            <w:tcW w:w="1347" w:type="dxa"/>
            <w:tcMar>
              <w:top w:w="50" w:type="dxa"/>
              <w:left w:w="100" w:type="dxa"/>
            </w:tcMar>
            <w:vAlign w:val="center"/>
          </w:tcPr>
          <w:p w:rsidR="00032DF9" w:rsidRPr="00FE543E" w:rsidRDefault="00FE543E">
            <w:pPr>
              <w:spacing w:after="0"/>
              <w:ind w:left="135"/>
              <w:rPr>
                <w:lang w:val="ru-RU"/>
              </w:rPr>
            </w:pPr>
            <w:r>
              <w:rPr>
                <w:lang w:val="ru-RU"/>
              </w:rPr>
              <w:t>04.12</w:t>
            </w:r>
          </w:p>
        </w:tc>
        <w:tc>
          <w:tcPr>
            <w:tcW w:w="3497" w:type="dxa"/>
            <w:tcMar>
              <w:top w:w="50" w:type="dxa"/>
              <w:left w:w="100" w:type="dxa"/>
            </w:tcMar>
            <w:vAlign w:val="center"/>
          </w:tcPr>
          <w:p w:rsidR="00032DF9" w:rsidRPr="00DD14C2" w:rsidRDefault="00A07DF9">
            <w:pPr>
              <w:spacing w:after="0"/>
              <w:ind w:left="135"/>
              <w:rPr>
                <w:lang w:val="ru-RU"/>
              </w:rPr>
            </w:pPr>
            <w:hyperlink r:id="rId22">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V</w:t>
              </w:r>
              <w:r w:rsidR="005212DB" w:rsidRPr="00DD14C2">
                <w:rPr>
                  <w:rFonts w:ascii="Times New Roman" w:hAnsi="Times New Roman"/>
                  <w:color w:val="0000FF"/>
                  <w:u w:val="single"/>
                  <w:lang w:val="ru-RU"/>
                </w:rPr>
                <w:t>882</w:t>
              </w:r>
              <w:r w:rsidR="005212DB">
                <w:rPr>
                  <w:rFonts w:ascii="Times New Roman" w:hAnsi="Times New Roman"/>
                  <w:color w:val="0000FF"/>
                  <w:u w:val="single"/>
                </w:rPr>
                <w:t>FDGSF</w:t>
              </w:r>
            </w:hyperlink>
          </w:p>
        </w:tc>
      </w:tr>
      <w:tr w:rsidR="00032DF9" w:rsidRPr="00A07DF9" w:rsidTr="00A07DF9">
        <w:trPr>
          <w:trHeight w:val="144"/>
          <w:tblCellSpacing w:w="20" w:type="nil"/>
        </w:trPr>
        <w:tc>
          <w:tcPr>
            <w:tcW w:w="911" w:type="dxa"/>
            <w:tcMar>
              <w:top w:w="50" w:type="dxa"/>
              <w:left w:w="100" w:type="dxa"/>
            </w:tcMar>
            <w:vAlign w:val="center"/>
          </w:tcPr>
          <w:p w:rsidR="00032DF9" w:rsidRPr="00E759B2" w:rsidRDefault="00FE543E">
            <w:pPr>
              <w:spacing w:after="0"/>
              <w:rPr>
                <w:lang w:val="ru-RU"/>
              </w:rPr>
            </w:pPr>
            <w:r w:rsidRPr="00E759B2">
              <w:rPr>
                <w:rFonts w:ascii="Times New Roman" w:hAnsi="Times New Roman"/>
                <w:color w:val="000000"/>
                <w:sz w:val="24"/>
                <w:lang w:val="ru-RU"/>
              </w:rPr>
              <w:t>12</w:t>
            </w:r>
          </w:p>
        </w:tc>
        <w:tc>
          <w:tcPr>
            <w:tcW w:w="3498" w:type="dxa"/>
            <w:tcMar>
              <w:top w:w="50" w:type="dxa"/>
              <w:left w:w="100" w:type="dxa"/>
            </w:tcMar>
            <w:vAlign w:val="center"/>
          </w:tcPr>
          <w:p w:rsidR="00E759B2" w:rsidRPr="00E759B2" w:rsidRDefault="00E759B2" w:rsidP="00E759B2">
            <w:pPr>
              <w:spacing w:after="0"/>
              <w:ind w:left="135"/>
              <w:rPr>
                <w:rFonts w:ascii="Times New Roman" w:hAnsi="Times New Roman"/>
                <w:b/>
                <w:color w:val="000000"/>
                <w:sz w:val="24"/>
                <w:lang w:val="ru-RU"/>
              </w:rPr>
            </w:pPr>
            <w:r w:rsidRPr="00E759B2">
              <w:rPr>
                <w:rFonts w:ascii="Times New Roman" w:hAnsi="Times New Roman"/>
                <w:b/>
                <w:color w:val="000000"/>
                <w:sz w:val="24"/>
                <w:lang w:val="ru-RU"/>
              </w:rPr>
              <w:t>Контрольная работа №1</w:t>
            </w:r>
          </w:p>
        </w:tc>
        <w:tc>
          <w:tcPr>
            <w:tcW w:w="1036" w:type="dxa"/>
            <w:tcMar>
              <w:top w:w="50" w:type="dxa"/>
              <w:left w:w="100" w:type="dxa"/>
            </w:tcMar>
            <w:vAlign w:val="center"/>
          </w:tcPr>
          <w:p w:rsidR="00032DF9" w:rsidRPr="00E759B2" w:rsidRDefault="005212DB">
            <w:pPr>
              <w:spacing w:after="0"/>
              <w:ind w:left="135"/>
              <w:jc w:val="center"/>
              <w:rPr>
                <w:lang w:val="ru-RU"/>
              </w:rPr>
            </w:pPr>
            <w:r w:rsidRPr="00E759B2">
              <w:rPr>
                <w:rFonts w:ascii="Times New Roman" w:hAnsi="Times New Roman"/>
                <w:color w:val="000000"/>
                <w:sz w:val="24"/>
                <w:lang w:val="ru-RU"/>
              </w:rPr>
              <w:t xml:space="preserve"> 1 </w:t>
            </w:r>
          </w:p>
        </w:tc>
        <w:tc>
          <w:tcPr>
            <w:tcW w:w="1841" w:type="dxa"/>
            <w:tcMar>
              <w:top w:w="50" w:type="dxa"/>
              <w:left w:w="100" w:type="dxa"/>
            </w:tcMar>
            <w:vAlign w:val="center"/>
          </w:tcPr>
          <w:p w:rsidR="00032DF9" w:rsidRPr="00E759B2" w:rsidRDefault="00032DF9">
            <w:pPr>
              <w:spacing w:after="0"/>
              <w:ind w:left="135"/>
              <w:jc w:val="center"/>
              <w:rPr>
                <w:lang w:val="ru-RU"/>
              </w:rPr>
            </w:pPr>
          </w:p>
        </w:tc>
        <w:tc>
          <w:tcPr>
            <w:tcW w:w="1910" w:type="dxa"/>
            <w:tcMar>
              <w:top w:w="50" w:type="dxa"/>
              <w:left w:w="100" w:type="dxa"/>
            </w:tcMar>
            <w:vAlign w:val="center"/>
          </w:tcPr>
          <w:p w:rsidR="00032DF9" w:rsidRPr="00E759B2" w:rsidRDefault="00032DF9">
            <w:pPr>
              <w:spacing w:after="0"/>
              <w:ind w:left="135"/>
              <w:jc w:val="center"/>
              <w:rPr>
                <w:lang w:val="ru-RU"/>
              </w:rPr>
            </w:pPr>
          </w:p>
        </w:tc>
        <w:tc>
          <w:tcPr>
            <w:tcW w:w="1347" w:type="dxa"/>
            <w:tcMar>
              <w:top w:w="50" w:type="dxa"/>
              <w:left w:w="100" w:type="dxa"/>
            </w:tcMar>
            <w:vAlign w:val="center"/>
          </w:tcPr>
          <w:p w:rsidR="00032DF9" w:rsidRPr="00FE543E" w:rsidRDefault="00FE543E">
            <w:pPr>
              <w:spacing w:after="0"/>
              <w:ind w:left="135"/>
              <w:rPr>
                <w:lang w:val="ru-RU"/>
              </w:rPr>
            </w:pPr>
            <w:r>
              <w:rPr>
                <w:lang w:val="ru-RU"/>
              </w:rPr>
              <w:t>11.12</w:t>
            </w:r>
          </w:p>
        </w:tc>
        <w:tc>
          <w:tcPr>
            <w:tcW w:w="3497" w:type="dxa"/>
            <w:tcMar>
              <w:top w:w="50" w:type="dxa"/>
              <w:left w:w="100" w:type="dxa"/>
            </w:tcMar>
            <w:vAlign w:val="center"/>
          </w:tcPr>
          <w:p w:rsidR="00032DF9" w:rsidRPr="00DD14C2" w:rsidRDefault="00A07DF9">
            <w:pPr>
              <w:spacing w:after="0"/>
              <w:ind w:left="135"/>
              <w:rPr>
                <w:lang w:val="ru-RU"/>
              </w:rPr>
            </w:pPr>
            <w:hyperlink r:id="rId23">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T</w:t>
              </w:r>
              <w:r w:rsidR="005212DB" w:rsidRPr="00DD14C2">
                <w:rPr>
                  <w:rFonts w:ascii="Times New Roman" w:hAnsi="Times New Roman"/>
                  <w:color w:val="0000FF"/>
                  <w:u w:val="single"/>
                  <w:lang w:val="ru-RU"/>
                </w:rPr>
                <w:t>2</w:t>
              </w:r>
              <w:r w:rsidR="005212DB">
                <w:rPr>
                  <w:rFonts w:ascii="Times New Roman" w:hAnsi="Times New Roman"/>
                  <w:color w:val="0000FF"/>
                  <w:u w:val="single"/>
                </w:rPr>
                <w:t>LVIES</w:t>
              </w:r>
              <w:r w:rsidR="005212DB" w:rsidRPr="00DD14C2">
                <w:rPr>
                  <w:rFonts w:ascii="Times New Roman" w:hAnsi="Times New Roman"/>
                  <w:color w:val="0000FF"/>
                  <w:u w:val="single"/>
                  <w:lang w:val="ru-RU"/>
                </w:rPr>
                <w:t>3</w:t>
              </w:r>
              <w:r w:rsidR="005212DB">
                <w:rPr>
                  <w:rFonts w:ascii="Times New Roman" w:hAnsi="Times New Roman"/>
                  <w:color w:val="0000FF"/>
                  <w:u w:val="single"/>
                </w:rPr>
                <w:t>L</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13</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Жизненный цикл клетки. Деление клетки. Митоз. Лабораторная работа № 3 «Наблюдение митоза в клетках кончика корешка лука на готовых микропрепаратах»</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032DF9" w:rsidRPr="00FE543E" w:rsidRDefault="00FE543E">
            <w:pPr>
              <w:spacing w:after="0"/>
              <w:ind w:left="135"/>
              <w:rPr>
                <w:lang w:val="ru-RU"/>
              </w:rPr>
            </w:pPr>
            <w:r>
              <w:rPr>
                <w:lang w:val="ru-RU"/>
              </w:rPr>
              <w:t>18.12</w:t>
            </w:r>
          </w:p>
        </w:tc>
        <w:tc>
          <w:tcPr>
            <w:tcW w:w="3497" w:type="dxa"/>
            <w:tcMar>
              <w:top w:w="50" w:type="dxa"/>
              <w:left w:w="100" w:type="dxa"/>
            </w:tcMar>
            <w:vAlign w:val="center"/>
          </w:tcPr>
          <w:p w:rsidR="00032DF9" w:rsidRPr="00DD14C2" w:rsidRDefault="00A07DF9">
            <w:pPr>
              <w:spacing w:after="0"/>
              <w:ind w:left="135"/>
              <w:rPr>
                <w:lang w:val="ru-RU"/>
              </w:rPr>
            </w:pPr>
            <w:hyperlink r:id="rId24">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CO</w:t>
              </w:r>
              <w:r w:rsidR="005212DB" w:rsidRPr="00DD14C2">
                <w:rPr>
                  <w:rFonts w:ascii="Times New Roman" w:hAnsi="Times New Roman"/>
                  <w:color w:val="0000FF"/>
                  <w:u w:val="single"/>
                  <w:lang w:val="ru-RU"/>
                </w:rPr>
                <w:t>1</w:t>
              </w:r>
              <w:r w:rsidR="005212DB">
                <w:rPr>
                  <w:rFonts w:ascii="Times New Roman" w:hAnsi="Times New Roman"/>
                  <w:color w:val="0000FF"/>
                  <w:u w:val="single"/>
                </w:rPr>
                <w:t>NPWLF</w:t>
              </w:r>
              <w:r w:rsidR="005212DB" w:rsidRPr="00DD14C2">
                <w:rPr>
                  <w:rFonts w:ascii="Times New Roman" w:hAnsi="Times New Roman"/>
                  <w:color w:val="0000FF"/>
                  <w:u w:val="single"/>
                  <w:lang w:val="ru-RU"/>
                </w:rPr>
                <w:t>4</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14</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Биосинтез белка. Реакция матричного синтеза</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61E9A">
            <w:pPr>
              <w:spacing w:after="0"/>
              <w:ind w:left="135"/>
              <w:rPr>
                <w:lang w:val="ru-RU"/>
              </w:rPr>
            </w:pPr>
            <w:r>
              <w:rPr>
                <w:lang w:val="ru-RU"/>
              </w:rPr>
              <w:t>25.12</w:t>
            </w:r>
          </w:p>
        </w:tc>
        <w:tc>
          <w:tcPr>
            <w:tcW w:w="3497" w:type="dxa"/>
            <w:tcMar>
              <w:top w:w="50" w:type="dxa"/>
              <w:left w:w="100" w:type="dxa"/>
            </w:tcMar>
            <w:vAlign w:val="center"/>
          </w:tcPr>
          <w:p w:rsidR="00032DF9" w:rsidRPr="00DD14C2" w:rsidRDefault="00A07DF9">
            <w:pPr>
              <w:spacing w:after="0"/>
              <w:ind w:left="135"/>
              <w:rPr>
                <w:lang w:val="ru-RU"/>
              </w:rPr>
            </w:pPr>
            <w:hyperlink r:id="rId25">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/54</w:t>
              </w:r>
              <w:r w:rsidR="005212DB">
                <w:rPr>
                  <w:rFonts w:ascii="Times New Roman" w:hAnsi="Times New Roman"/>
                  <w:color w:val="0000FF"/>
                  <w:u w:val="single"/>
                </w:rPr>
                <w:t>OF</w:t>
              </w:r>
              <w:r w:rsidR="005212DB" w:rsidRPr="00DD14C2">
                <w:rPr>
                  <w:rFonts w:ascii="Times New Roman" w:hAnsi="Times New Roman"/>
                  <w:color w:val="0000FF"/>
                  <w:u w:val="single"/>
                  <w:lang w:val="ru-RU"/>
                </w:rPr>
                <w:t>4</w:t>
              </w:r>
              <w:r w:rsidR="005212DB">
                <w:rPr>
                  <w:rFonts w:ascii="Times New Roman" w:hAnsi="Times New Roman"/>
                  <w:color w:val="0000FF"/>
                  <w:u w:val="single"/>
                </w:rPr>
                <w:t>L</w:t>
              </w:r>
              <w:r w:rsidR="005212DB" w:rsidRPr="00DD14C2">
                <w:rPr>
                  <w:rFonts w:ascii="Times New Roman" w:hAnsi="Times New Roman"/>
                  <w:color w:val="0000FF"/>
                  <w:u w:val="single"/>
                  <w:lang w:val="ru-RU"/>
                </w:rPr>
                <w:t>77</w:t>
              </w:r>
              <w:r w:rsidR="005212DB">
                <w:rPr>
                  <w:rFonts w:ascii="Times New Roman" w:hAnsi="Times New Roman"/>
                  <w:color w:val="0000FF"/>
                  <w:u w:val="single"/>
                </w:rPr>
                <w:t>W</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15</w:t>
            </w:r>
          </w:p>
        </w:tc>
        <w:tc>
          <w:tcPr>
            <w:tcW w:w="349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Трансляция</w:t>
            </w:r>
            <w:proofErr w:type="spellEnd"/>
            <w:r>
              <w:rPr>
                <w:rFonts w:ascii="Times New Roman" w:hAnsi="Times New Roman"/>
                <w:color w:val="000000"/>
                <w:sz w:val="24"/>
              </w:rPr>
              <w:t xml:space="preserve"> — </w:t>
            </w:r>
            <w:proofErr w:type="spellStart"/>
            <w:r>
              <w:rPr>
                <w:rFonts w:ascii="Times New Roman" w:hAnsi="Times New Roman"/>
                <w:color w:val="000000"/>
                <w:sz w:val="24"/>
              </w:rPr>
              <w:t>биосинтез</w:t>
            </w:r>
            <w:proofErr w:type="spellEnd"/>
            <w:r>
              <w:rPr>
                <w:rFonts w:ascii="Times New Roman" w:hAnsi="Times New Roman"/>
                <w:color w:val="000000"/>
                <w:sz w:val="24"/>
              </w:rPr>
              <w:t xml:space="preserve"> </w:t>
            </w:r>
            <w:proofErr w:type="spellStart"/>
            <w:r>
              <w:rPr>
                <w:rFonts w:ascii="Times New Roman" w:hAnsi="Times New Roman"/>
                <w:color w:val="000000"/>
                <w:sz w:val="24"/>
              </w:rPr>
              <w:t>белка</w:t>
            </w:r>
            <w:proofErr w:type="spellEnd"/>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15.01</w:t>
            </w:r>
          </w:p>
        </w:tc>
        <w:tc>
          <w:tcPr>
            <w:tcW w:w="3497" w:type="dxa"/>
            <w:tcMar>
              <w:top w:w="50" w:type="dxa"/>
              <w:left w:w="100" w:type="dxa"/>
            </w:tcMar>
            <w:vAlign w:val="center"/>
          </w:tcPr>
          <w:p w:rsidR="00032DF9" w:rsidRPr="00DD14C2" w:rsidRDefault="00A07DF9">
            <w:pPr>
              <w:spacing w:after="0"/>
              <w:ind w:left="135"/>
              <w:rPr>
                <w:lang w:val="ru-RU"/>
              </w:rPr>
            </w:pPr>
            <w:hyperlink r:id="rId26">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TFDKDDWWM</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16</w:t>
            </w:r>
          </w:p>
        </w:tc>
        <w:tc>
          <w:tcPr>
            <w:tcW w:w="349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Неклеточные</w:t>
            </w:r>
            <w:proofErr w:type="spellEnd"/>
            <w:r>
              <w:rPr>
                <w:rFonts w:ascii="Times New Roman" w:hAnsi="Times New Roman"/>
                <w:color w:val="000000"/>
                <w:sz w:val="24"/>
              </w:rPr>
              <w:t xml:space="preserve"> </w:t>
            </w:r>
            <w:proofErr w:type="spellStart"/>
            <w:r>
              <w:rPr>
                <w:rFonts w:ascii="Times New Roman" w:hAnsi="Times New Roman"/>
                <w:color w:val="000000"/>
                <w:sz w:val="24"/>
              </w:rPr>
              <w:t>формы</w:t>
            </w:r>
            <w:proofErr w:type="spellEnd"/>
            <w:r>
              <w:rPr>
                <w:rFonts w:ascii="Times New Roman" w:hAnsi="Times New Roman"/>
                <w:color w:val="000000"/>
                <w:sz w:val="24"/>
              </w:rPr>
              <w:t xml:space="preserve"> </w:t>
            </w:r>
            <w:proofErr w:type="spellStart"/>
            <w:r>
              <w:rPr>
                <w:rFonts w:ascii="Times New Roman" w:hAnsi="Times New Roman"/>
                <w:color w:val="000000"/>
                <w:sz w:val="24"/>
              </w:rPr>
              <w:t>жизни</w:t>
            </w:r>
            <w:proofErr w:type="spellEnd"/>
            <w:r>
              <w:rPr>
                <w:rFonts w:ascii="Times New Roman" w:hAnsi="Times New Roman"/>
                <w:color w:val="000000"/>
                <w:sz w:val="24"/>
              </w:rPr>
              <w:t xml:space="preserve"> — </w:t>
            </w:r>
            <w:proofErr w:type="spellStart"/>
            <w:r>
              <w:rPr>
                <w:rFonts w:ascii="Times New Roman" w:hAnsi="Times New Roman"/>
                <w:color w:val="000000"/>
                <w:sz w:val="24"/>
              </w:rPr>
              <w:t>вирусы</w:t>
            </w:r>
            <w:proofErr w:type="spellEnd"/>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22.01</w:t>
            </w:r>
          </w:p>
        </w:tc>
        <w:tc>
          <w:tcPr>
            <w:tcW w:w="3497" w:type="dxa"/>
            <w:tcMar>
              <w:top w:w="50" w:type="dxa"/>
              <w:left w:w="100" w:type="dxa"/>
            </w:tcMar>
            <w:vAlign w:val="center"/>
          </w:tcPr>
          <w:p w:rsidR="00032DF9" w:rsidRPr="00DD14C2" w:rsidRDefault="00A07DF9">
            <w:pPr>
              <w:spacing w:after="0"/>
              <w:ind w:left="135"/>
              <w:rPr>
                <w:lang w:val="ru-RU"/>
              </w:rPr>
            </w:pPr>
            <w:hyperlink r:id="rId27">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/9</w:t>
              </w:r>
              <w:r w:rsidR="005212DB">
                <w:rPr>
                  <w:rFonts w:ascii="Times New Roman" w:hAnsi="Times New Roman"/>
                  <w:color w:val="0000FF"/>
                  <w:u w:val="single"/>
                </w:rPr>
                <w:t>PGS</w:t>
              </w:r>
              <w:r w:rsidR="005212DB" w:rsidRPr="00DD14C2">
                <w:rPr>
                  <w:rFonts w:ascii="Times New Roman" w:hAnsi="Times New Roman"/>
                  <w:color w:val="0000FF"/>
                  <w:u w:val="single"/>
                  <w:lang w:val="ru-RU"/>
                </w:rPr>
                <w:t>5</w:t>
              </w:r>
              <w:r w:rsidR="005212DB">
                <w:rPr>
                  <w:rFonts w:ascii="Times New Roman" w:hAnsi="Times New Roman"/>
                  <w:color w:val="0000FF"/>
                  <w:u w:val="single"/>
                </w:rPr>
                <w:t>FAJB</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lastRenderedPageBreak/>
              <w:t>17</w:t>
            </w:r>
          </w:p>
        </w:tc>
        <w:tc>
          <w:tcPr>
            <w:tcW w:w="349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Формы</w:t>
            </w:r>
            <w:proofErr w:type="spellEnd"/>
            <w:r>
              <w:rPr>
                <w:rFonts w:ascii="Times New Roman" w:hAnsi="Times New Roman"/>
                <w:color w:val="000000"/>
                <w:sz w:val="24"/>
              </w:rPr>
              <w:t xml:space="preserve"> </w:t>
            </w:r>
            <w:proofErr w:type="spellStart"/>
            <w:r>
              <w:rPr>
                <w:rFonts w:ascii="Times New Roman" w:hAnsi="Times New Roman"/>
                <w:color w:val="000000"/>
                <w:sz w:val="24"/>
              </w:rPr>
              <w:t>размножения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организмов</w:t>
            </w:r>
            <w:proofErr w:type="spellEnd"/>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29.01</w:t>
            </w:r>
          </w:p>
        </w:tc>
        <w:tc>
          <w:tcPr>
            <w:tcW w:w="3497" w:type="dxa"/>
            <w:tcMar>
              <w:top w:w="50" w:type="dxa"/>
              <w:left w:w="100" w:type="dxa"/>
            </w:tcMar>
            <w:vAlign w:val="center"/>
          </w:tcPr>
          <w:p w:rsidR="00032DF9" w:rsidRPr="00DD14C2" w:rsidRDefault="00A07DF9">
            <w:pPr>
              <w:spacing w:after="0"/>
              <w:ind w:left="135"/>
              <w:rPr>
                <w:lang w:val="ru-RU"/>
              </w:rPr>
            </w:pPr>
            <w:hyperlink r:id="rId28">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/2</w:t>
              </w:r>
              <w:r w:rsidR="005212DB">
                <w:rPr>
                  <w:rFonts w:ascii="Times New Roman" w:hAnsi="Times New Roman"/>
                  <w:color w:val="0000FF"/>
                  <w:u w:val="single"/>
                </w:rPr>
                <w:t>JLXB</w:t>
              </w:r>
              <w:r w:rsidR="005212DB" w:rsidRPr="00DD14C2">
                <w:rPr>
                  <w:rFonts w:ascii="Times New Roman" w:hAnsi="Times New Roman"/>
                  <w:color w:val="0000FF"/>
                  <w:u w:val="single"/>
                  <w:lang w:val="ru-RU"/>
                </w:rPr>
                <w:t>4</w:t>
              </w:r>
              <w:r w:rsidR="005212DB">
                <w:rPr>
                  <w:rFonts w:ascii="Times New Roman" w:hAnsi="Times New Roman"/>
                  <w:color w:val="0000FF"/>
                  <w:u w:val="single"/>
                </w:rPr>
                <w:t>AOR</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18</w:t>
            </w:r>
          </w:p>
        </w:tc>
        <w:tc>
          <w:tcPr>
            <w:tcW w:w="349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Мейоз</w:t>
            </w:r>
            <w:proofErr w:type="spellEnd"/>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05.02</w:t>
            </w:r>
          </w:p>
        </w:tc>
        <w:tc>
          <w:tcPr>
            <w:tcW w:w="3497" w:type="dxa"/>
            <w:tcMar>
              <w:top w:w="50" w:type="dxa"/>
              <w:left w:w="100" w:type="dxa"/>
            </w:tcMar>
            <w:vAlign w:val="center"/>
          </w:tcPr>
          <w:p w:rsidR="00032DF9" w:rsidRPr="00DD14C2" w:rsidRDefault="00A07DF9">
            <w:pPr>
              <w:spacing w:after="0"/>
              <w:ind w:left="135"/>
              <w:rPr>
                <w:lang w:val="ru-RU"/>
              </w:rPr>
            </w:pPr>
            <w:hyperlink r:id="rId29">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/5</w:t>
              </w:r>
              <w:r w:rsidR="005212DB">
                <w:rPr>
                  <w:rFonts w:ascii="Times New Roman" w:hAnsi="Times New Roman"/>
                  <w:color w:val="0000FF"/>
                  <w:u w:val="single"/>
                </w:rPr>
                <w:t>NUXK</w:t>
              </w:r>
              <w:r w:rsidR="005212DB" w:rsidRPr="00DD14C2">
                <w:rPr>
                  <w:rFonts w:ascii="Times New Roman" w:hAnsi="Times New Roman"/>
                  <w:color w:val="0000FF"/>
                  <w:u w:val="single"/>
                  <w:lang w:val="ru-RU"/>
                </w:rPr>
                <w:t>0</w:t>
              </w:r>
              <w:r w:rsidR="005212DB">
                <w:rPr>
                  <w:rFonts w:ascii="Times New Roman" w:hAnsi="Times New Roman"/>
                  <w:color w:val="0000FF"/>
                  <w:u w:val="single"/>
                </w:rPr>
                <w:t>X</w:t>
              </w:r>
              <w:r w:rsidR="005212DB" w:rsidRPr="00DD14C2">
                <w:rPr>
                  <w:rFonts w:ascii="Times New Roman" w:hAnsi="Times New Roman"/>
                  <w:color w:val="0000FF"/>
                  <w:u w:val="single"/>
                  <w:lang w:val="ru-RU"/>
                </w:rPr>
                <w:t>86</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19</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Образование и развитие половых клеток. Оплодотворение. Лабораторная работа № 4 «Изучение строения половых клеток на готовых микропрепаратах»</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032DF9" w:rsidRPr="00FE543E" w:rsidRDefault="00FE543E">
            <w:pPr>
              <w:spacing w:after="0"/>
              <w:ind w:left="135"/>
              <w:rPr>
                <w:lang w:val="ru-RU"/>
              </w:rPr>
            </w:pPr>
            <w:r>
              <w:rPr>
                <w:lang w:val="ru-RU"/>
              </w:rPr>
              <w:t>12.02</w:t>
            </w:r>
          </w:p>
        </w:tc>
        <w:tc>
          <w:tcPr>
            <w:tcW w:w="3497" w:type="dxa"/>
            <w:tcMar>
              <w:top w:w="50" w:type="dxa"/>
              <w:left w:w="100" w:type="dxa"/>
            </w:tcMar>
            <w:vAlign w:val="center"/>
          </w:tcPr>
          <w:p w:rsidR="00032DF9" w:rsidRPr="00DD14C2" w:rsidRDefault="00A07DF9">
            <w:pPr>
              <w:spacing w:after="0"/>
              <w:ind w:left="135"/>
              <w:rPr>
                <w:lang w:val="ru-RU"/>
              </w:rPr>
            </w:pPr>
            <w:hyperlink r:id="rId30">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C</w:t>
              </w:r>
              <w:r w:rsidR="005212DB" w:rsidRPr="00DD14C2">
                <w:rPr>
                  <w:rFonts w:ascii="Times New Roman" w:hAnsi="Times New Roman"/>
                  <w:color w:val="0000FF"/>
                  <w:u w:val="single"/>
                  <w:lang w:val="ru-RU"/>
                </w:rPr>
                <w:t>29</w:t>
              </w:r>
              <w:r w:rsidR="005212DB">
                <w:rPr>
                  <w:rFonts w:ascii="Times New Roman" w:hAnsi="Times New Roman"/>
                  <w:color w:val="0000FF"/>
                  <w:u w:val="single"/>
                </w:rPr>
                <w:t>L</w:t>
              </w:r>
              <w:r w:rsidR="005212DB" w:rsidRPr="00DD14C2">
                <w:rPr>
                  <w:rFonts w:ascii="Times New Roman" w:hAnsi="Times New Roman"/>
                  <w:color w:val="0000FF"/>
                  <w:u w:val="single"/>
                  <w:lang w:val="ru-RU"/>
                </w:rPr>
                <w:t>4</w:t>
              </w:r>
              <w:r w:rsidR="005212DB">
                <w:rPr>
                  <w:rFonts w:ascii="Times New Roman" w:hAnsi="Times New Roman"/>
                  <w:color w:val="0000FF"/>
                  <w:u w:val="single"/>
                </w:rPr>
                <w:t>DXB</w:t>
              </w:r>
              <w:r w:rsidR="005212DB" w:rsidRPr="00DD14C2">
                <w:rPr>
                  <w:rFonts w:ascii="Times New Roman" w:hAnsi="Times New Roman"/>
                  <w:color w:val="0000FF"/>
                  <w:u w:val="single"/>
                  <w:lang w:val="ru-RU"/>
                </w:rPr>
                <w:t>8</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20</w:t>
            </w:r>
          </w:p>
        </w:tc>
        <w:tc>
          <w:tcPr>
            <w:tcW w:w="349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Индивидуальное</w:t>
            </w:r>
            <w:proofErr w:type="spellEnd"/>
            <w:r>
              <w:rPr>
                <w:rFonts w:ascii="Times New Roman" w:hAnsi="Times New Roman"/>
                <w:color w:val="000000"/>
                <w:sz w:val="24"/>
              </w:rPr>
              <w:t xml:space="preserve"> </w:t>
            </w:r>
            <w:proofErr w:type="spellStart"/>
            <w:r>
              <w:rPr>
                <w:rFonts w:ascii="Times New Roman" w:hAnsi="Times New Roman"/>
                <w:color w:val="000000"/>
                <w:sz w:val="24"/>
              </w:rPr>
              <w:t>развитие</w:t>
            </w:r>
            <w:proofErr w:type="spellEnd"/>
            <w:r>
              <w:rPr>
                <w:rFonts w:ascii="Times New Roman" w:hAnsi="Times New Roman"/>
                <w:color w:val="000000"/>
                <w:sz w:val="24"/>
              </w:rPr>
              <w:t xml:space="preserve"> </w:t>
            </w:r>
            <w:proofErr w:type="spellStart"/>
            <w:r>
              <w:rPr>
                <w:rFonts w:ascii="Times New Roman" w:hAnsi="Times New Roman"/>
                <w:color w:val="000000"/>
                <w:sz w:val="24"/>
              </w:rPr>
              <w:t>организмов</w:t>
            </w:r>
            <w:proofErr w:type="spellEnd"/>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19.02</w:t>
            </w:r>
          </w:p>
        </w:tc>
        <w:tc>
          <w:tcPr>
            <w:tcW w:w="3497" w:type="dxa"/>
            <w:tcMar>
              <w:top w:w="50" w:type="dxa"/>
              <w:left w:w="100" w:type="dxa"/>
            </w:tcMar>
            <w:vAlign w:val="center"/>
          </w:tcPr>
          <w:p w:rsidR="00032DF9" w:rsidRPr="00DD14C2" w:rsidRDefault="00A07DF9">
            <w:pPr>
              <w:spacing w:after="0"/>
              <w:ind w:left="135"/>
              <w:rPr>
                <w:lang w:val="ru-RU"/>
              </w:rPr>
            </w:pPr>
            <w:hyperlink r:id="rId31">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MA</w:t>
              </w:r>
              <w:r w:rsidR="005212DB" w:rsidRPr="00DD14C2">
                <w:rPr>
                  <w:rFonts w:ascii="Times New Roman" w:hAnsi="Times New Roman"/>
                  <w:color w:val="0000FF"/>
                  <w:u w:val="single"/>
                  <w:lang w:val="ru-RU"/>
                </w:rPr>
                <w:t>4</w:t>
              </w:r>
              <w:r w:rsidR="005212DB">
                <w:rPr>
                  <w:rFonts w:ascii="Times New Roman" w:hAnsi="Times New Roman"/>
                  <w:color w:val="0000FF"/>
                  <w:u w:val="single"/>
                </w:rPr>
                <w:t>T</w:t>
              </w:r>
              <w:r w:rsidR="005212DB" w:rsidRPr="00DD14C2">
                <w:rPr>
                  <w:rFonts w:ascii="Times New Roman" w:hAnsi="Times New Roman"/>
                  <w:color w:val="0000FF"/>
                  <w:u w:val="single"/>
                  <w:lang w:val="ru-RU"/>
                </w:rPr>
                <w:t>8</w:t>
              </w:r>
              <w:r w:rsidR="005212DB">
                <w:rPr>
                  <w:rFonts w:ascii="Times New Roman" w:hAnsi="Times New Roman"/>
                  <w:color w:val="0000FF"/>
                  <w:u w:val="single"/>
                </w:rPr>
                <w:t>L</w:t>
              </w:r>
              <w:r w:rsidR="005212DB" w:rsidRPr="00DD14C2">
                <w:rPr>
                  <w:rFonts w:ascii="Times New Roman" w:hAnsi="Times New Roman"/>
                  <w:color w:val="0000FF"/>
                  <w:u w:val="single"/>
                  <w:lang w:val="ru-RU"/>
                </w:rPr>
                <w:t>5</w:t>
              </w:r>
              <w:r w:rsidR="005212DB">
                <w:rPr>
                  <w:rFonts w:ascii="Times New Roman" w:hAnsi="Times New Roman"/>
                  <w:color w:val="0000FF"/>
                  <w:u w:val="single"/>
                </w:rPr>
                <w:t>AD</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21</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Генетика — наука о наследственности и изменчивости</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26.02</w:t>
            </w:r>
          </w:p>
        </w:tc>
        <w:tc>
          <w:tcPr>
            <w:tcW w:w="3497" w:type="dxa"/>
            <w:tcMar>
              <w:top w:w="50" w:type="dxa"/>
              <w:left w:w="100" w:type="dxa"/>
            </w:tcMar>
            <w:vAlign w:val="center"/>
          </w:tcPr>
          <w:p w:rsidR="00032DF9" w:rsidRPr="00DD14C2" w:rsidRDefault="00A07DF9">
            <w:pPr>
              <w:spacing w:after="0"/>
              <w:ind w:left="135"/>
              <w:rPr>
                <w:lang w:val="ru-RU"/>
              </w:rPr>
            </w:pPr>
            <w:hyperlink r:id="rId32">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HESOD</w:t>
              </w:r>
              <w:r w:rsidR="005212DB" w:rsidRPr="00DD14C2">
                <w:rPr>
                  <w:rFonts w:ascii="Times New Roman" w:hAnsi="Times New Roman"/>
                  <w:color w:val="0000FF"/>
                  <w:u w:val="single"/>
                  <w:lang w:val="ru-RU"/>
                </w:rPr>
                <w:t>768</w:t>
              </w:r>
              <w:r w:rsidR="005212DB">
                <w:rPr>
                  <w:rFonts w:ascii="Times New Roman" w:hAnsi="Times New Roman"/>
                  <w:color w:val="0000FF"/>
                  <w:u w:val="single"/>
                </w:rPr>
                <w:t>U</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22</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Закономерности наследования признаков. Моногибридное скрещивание</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05.03</w:t>
            </w:r>
          </w:p>
        </w:tc>
        <w:tc>
          <w:tcPr>
            <w:tcW w:w="3497" w:type="dxa"/>
            <w:tcMar>
              <w:top w:w="50" w:type="dxa"/>
              <w:left w:w="100" w:type="dxa"/>
            </w:tcMar>
            <w:vAlign w:val="center"/>
          </w:tcPr>
          <w:p w:rsidR="00032DF9" w:rsidRPr="00DD14C2" w:rsidRDefault="00A07DF9">
            <w:pPr>
              <w:spacing w:after="0"/>
              <w:ind w:left="135"/>
              <w:rPr>
                <w:lang w:val="ru-RU"/>
              </w:rPr>
            </w:pPr>
            <w:hyperlink r:id="rId33">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YYQSG</w:t>
              </w:r>
              <w:r w:rsidR="005212DB" w:rsidRPr="00DD14C2">
                <w:rPr>
                  <w:rFonts w:ascii="Times New Roman" w:hAnsi="Times New Roman"/>
                  <w:color w:val="0000FF"/>
                  <w:u w:val="single"/>
                  <w:lang w:val="ru-RU"/>
                </w:rPr>
                <w:t>9</w:t>
              </w:r>
              <w:r w:rsidR="005212DB">
                <w:rPr>
                  <w:rFonts w:ascii="Times New Roman" w:hAnsi="Times New Roman"/>
                  <w:color w:val="0000FF"/>
                  <w:u w:val="single"/>
                </w:rPr>
                <w:t>WI</w:t>
              </w:r>
              <w:r w:rsidR="005212DB" w:rsidRPr="00DD14C2">
                <w:rPr>
                  <w:rFonts w:ascii="Times New Roman" w:hAnsi="Times New Roman"/>
                  <w:color w:val="0000FF"/>
                  <w:u w:val="single"/>
                  <w:lang w:val="ru-RU"/>
                </w:rPr>
                <w:t>2</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23</w:t>
            </w:r>
          </w:p>
        </w:tc>
        <w:tc>
          <w:tcPr>
            <w:tcW w:w="3498" w:type="dxa"/>
            <w:tcMar>
              <w:top w:w="50" w:type="dxa"/>
              <w:left w:w="100" w:type="dxa"/>
            </w:tcMar>
            <w:vAlign w:val="center"/>
          </w:tcPr>
          <w:p w:rsidR="00032DF9" w:rsidRPr="00456A96" w:rsidRDefault="005212DB">
            <w:pPr>
              <w:spacing w:after="0"/>
              <w:ind w:left="135"/>
              <w:rPr>
                <w:lang w:val="ru-RU"/>
              </w:rPr>
            </w:pPr>
            <w:proofErr w:type="spellStart"/>
            <w:r w:rsidRPr="00456A96">
              <w:rPr>
                <w:rFonts w:ascii="Times New Roman" w:hAnsi="Times New Roman"/>
                <w:color w:val="000000"/>
                <w:sz w:val="24"/>
                <w:lang w:val="ru-RU"/>
              </w:rPr>
              <w:t>Дигибридное</w:t>
            </w:r>
            <w:proofErr w:type="spellEnd"/>
            <w:r w:rsidRPr="00456A96">
              <w:rPr>
                <w:rFonts w:ascii="Times New Roman" w:hAnsi="Times New Roman"/>
                <w:color w:val="000000"/>
                <w:sz w:val="24"/>
                <w:lang w:val="ru-RU"/>
              </w:rPr>
              <w:t xml:space="preserve"> скрещивание. Закон независимого наследования признаков</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12.03</w:t>
            </w:r>
          </w:p>
        </w:tc>
        <w:tc>
          <w:tcPr>
            <w:tcW w:w="3497" w:type="dxa"/>
            <w:tcMar>
              <w:top w:w="50" w:type="dxa"/>
              <w:left w:w="100" w:type="dxa"/>
            </w:tcMar>
            <w:vAlign w:val="center"/>
          </w:tcPr>
          <w:p w:rsidR="00032DF9" w:rsidRPr="00DD14C2" w:rsidRDefault="00A07DF9">
            <w:pPr>
              <w:spacing w:after="0"/>
              <w:ind w:left="135"/>
              <w:rPr>
                <w:lang w:val="ru-RU"/>
              </w:rPr>
            </w:pPr>
            <w:hyperlink r:id="rId34">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Y</w:t>
              </w:r>
              <w:r w:rsidR="005212DB" w:rsidRPr="00DD14C2">
                <w:rPr>
                  <w:rFonts w:ascii="Times New Roman" w:hAnsi="Times New Roman"/>
                  <w:color w:val="0000FF"/>
                  <w:u w:val="single"/>
                  <w:lang w:val="ru-RU"/>
                </w:rPr>
                <w:t>5</w:t>
              </w:r>
              <w:r w:rsidR="005212DB">
                <w:rPr>
                  <w:rFonts w:ascii="Times New Roman" w:hAnsi="Times New Roman"/>
                  <w:color w:val="0000FF"/>
                  <w:u w:val="single"/>
                </w:rPr>
                <w:t>NANQ</w:t>
              </w:r>
              <w:r w:rsidR="005212DB" w:rsidRPr="00DD14C2">
                <w:rPr>
                  <w:rFonts w:ascii="Times New Roman" w:hAnsi="Times New Roman"/>
                  <w:color w:val="0000FF"/>
                  <w:u w:val="single"/>
                  <w:lang w:val="ru-RU"/>
                </w:rPr>
                <w:t>65</w:t>
              </w:r>
              <w:r w:rsidR="005212DB">
                <w:rPr>
                  <w:rFonts w:ascii="Times New Roman" w:hAnsi="Times New Roman"/>
                  <w:color w:val="0000FF"/>
                  <w:u w:val="single"/>
                </w:rPr>
                <w:t>V</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24</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 xml:space="preserve">Сцепленное наследование признаков. Лабораторная работа № 5 «Изучение результатов моногибридного и </w:t>
            </w:r>
            <w:proofErr w:type="spellStart"/>
            <w:r w:rsidRPr="00456A96">
              <w:rPr>
                <w:rFonts w:ascii="Times New Roman" w:hAnsi="Times New Roman"/>
                <w:color w:val="000000"/>
                <w:sz w:val="24"/>
                <w:lang w:val="ru-RU"/>
              </w:rPr>
              <w:t>дигибридного</w:t>
            </w:r>
            <w:proofErr w:type="spellEnd"/>
            <w:r w:rsidRPr="00456A96">
              <w:rPr>
                <w:rFonts w:ascii="Times New Roman" w:hAnsi="Times New Roman"/>
                <w:color w:val="000000"/>
                <w:sz w:val="24"/>
                <w:lang w:val="ru-RU"/>
              </w:rPr>
              <w:t xml:space="preserve"> скрещивания у дрозофилы на готовых микропрепаратах»</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032DF9" w:rsidRPr="00FE543E" w:rsidRDefault="00FE543E">
            <w:pPr>
              <w:spacing w:after="0"/>
              <w:ind w:left="135"/>
              <w:rPr>
                <w:lang w:val="ru-RU"/>
              </w:rPr>
            </w:pPr>
            <w:r>
              <w:rPr>
                <w:lang w:val="ru-RU"/>
              </w:rPr>
              <w:t>19.03</w:t>
            </w:r>
          </w:p>
        </w:tc>
        <w:tc>
          <w:tcPr>
            <w:tcW w:w="3497" w:type="dxa"/>
            <w:tcMar>
              <w:top w:w="50" w:type="dxa"/>
              <w:left w:w="100" w:type="dxa"/>
            </w:tcMar>
            <w:vAlign w:val="center"/>
          </w:tcPr>
          <w:p w:rsidR="00032DF9" w:rsidRPr="00DD14C2" w:rsidRDefault="00A07DF9">
            <w:pPr>
              <w:spacing w:after="0"/>
              <w:ind w:left="135"/>
              <w:rPr>
                <w:lang w:val="ru-RU"/>
              </w:rPr>
            </w:pPr>
            <w:hyperlink r:id="rId35">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P</w:t>
              </w:r>
              <w:r w:rsidR="005212DB" w:rsidRPr="00DD14C2">
                <w:rPr>
                  <w:rFonts w:ascii="Times New Roman" w:hAnsi="Times New Roman"/>
                  <w:color w:val="0000FF"/>
                  <w:u w:val="single"/>
                  <w:lang w:val="ru-RU"/>
                </w:rPr>
                <w:t>2</w:t>
              </w:r>
              <w:r w:rsidR="005212DB">
                <w:rPr>
                  <w:rFonts w:ascii="Times New Roman" w:hAnsi="Times New Roman"/>
                  <w:color w:val="0000FF"/>
                  <w:u w:val="single"/>
                </w:rPr>
                <w:t>SQ</w:t>
              </w:r>
              <w:r w:rsidR="005212DB" w:rsidRPr="00DD14C2">
                <w:rPr>
                  <w:rFonts w:ascii="Times New Roman" w:hAnsi="Times New Roman"/>
                  <w:color w:val="0000FF"/>
                  <w:u w:val="single"/>
                  <w:lang w:val="ru-RU"/>
                </w:rPr>
                <w:t>5</w:t>
              </w:r>
              <w:r w:rsidR="005212DB">
                <w:rPr>
                  <w:rFonts w:ascii="Times New Roman" w:hAnsi="Times New Roman"/>
                  <w:color w:val="0000FF"/>
                  <w:u w:val="single"/>
                </w:rPr>
                <w:t>ZGN</w:t>
              </w:r>
              <w:r w:rsidR="005212DB" w:rsidRPr="00DD14C2">
                <w:rPr>
                  <w:rFonts w:ascii="Times New Roman" w:hAnsi="Times New Roman"/>
                  <w:color w:val="0000FF"/>
                  <w:u w:val="single"/>
                  <w:lang w:val="ru-RU"/>
                </w:rPr>
                <w:t>2</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lastRenderedPageBreak/>
              <w:t>25</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Генетика пола. Наследование признаков, сцепленных с полом</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26.03</w:t>
            </w:r>
          </w:p>
        </w:tc>
        <w:tc>
          <w:tcPr>
            <w:tcW w:w="3497" w:type="dxa"/>
            <w:tcMar>
              <w:top w:w="50" w:type="dxa"/>
              <w:left w:w="100" w:type="dxa"/>
            </w:tcMar>
            <w:vAlign w:val="center"/>
          </w:tcPr>
          <w:p w:rsidR="00032DF9" w:rsidRPr="00DD14C2" w:rsidRDefault="00A07DF9">
            <w:pPr>
              <w:spacing w:after="0"/>
              <w:ind w:left="135"/>
              <w:rPr>
                <w:lang w:val="ru-RU"/>
              </w:rPr>
            </w:pPr>
            <w:hyperlink r:id="rId36">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/3</w:t>
              </w:r>
              <w:r w:rsidR="005212DB">
                <w:rPr>
                  <w:rFonts w:ascii="Times New Roman" w:hAnsi="Times New Roman"/>
                  <w:color w:val="0000FF"/>
                  <w:u w:val="single"/>
                </w:rPr>
                <w:t>GYGV</w:t>
              </w:r>
              <w:r w:rsidR="005212DB" w:rsidRPr="00DD14C2">
                <w:rPr>
                  <w:rFonts w:ascii="Times New Roman" w:hAnsi="Times New Roman"/>
                  <w:color w:val="0000FF"/>
                  <w:u w:val="single"/>
                  <w:lang w:val="ru-RU"/>
                </w:rPr>
                <w:t>47</w:t>
              </w:r>
              <w:r w:rsidR="005212DB">
                <w:rPr>
                  <w:rFonts w:ascii="Times New Roman" w:hAnsi="Times New Roman"/>
                  <w:color w:val="0000FF"/>
                  <w:u w:val="single"/>
                </w:rPr>
                <w:t>YM</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26</w:t>
            </w:r>
          </w:p>
        </w:tc>
        <w:tc>
          <w:tcPr>
            <w:tcW w:w="3498" w:type="dxa"/>
            <w:tcMar>
              <w:top w:w="50" w:type="dxa"/>
              <w:left w:w="100" w:type="dxa"/>
            </w:tcMar>
            <w:vAlign w:val="center"/>
          </w:tcPr>
          <w:p w:rsidR="00032DF9" w:rsidRDefault="005212DB">
            <w:pPr>
              <w:spacing w:after="0"/>
              <w:ind w:left="135"/>
            </w:pPr>
            <w:r w:rsidRPr="00456A96">
              <w:rPr>
                <w:rFonts w:ascii="Times New Roman" w:hAnsi="Times New Roman"/>
                <w:color w:val="000000"/>
                <w:sz w:val="24"/>
                <w:lang w:val="ru-RU"/>
              </w:rPr>
              <w:t xml:space="preserve">Изменчивость. Ненаследственная изменчивость. Лабораторная работа № 6. </w:t>
            </w:r>
            <w:proofErr w:type="spellStart"/>
            <w:r>
              <w:rPr>
                <w:rFonts w:ascii="Times New Roman" w:hAnsi="Times New Roman"/>
                <w:color w:val="000000"/>
                <w:sz w:val="24"/>
              </w:rPr>
              <w:t>Изучение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модификационной</w:t>
            </w:r>
            <w:proofErr w:type="spellEnd"/>
            <w:r>
              <w:rPr>
                <w:rFonts w:ascii="Times New Roman" w:hAnsi="Times New Roman"/>
                <w:color w:val="000000"/>
                <w:sz w:val="24"/>
              </w:rPr>
              <w:t xml:space="preserve"> </w:t>
            </w:r>
            <w:proofErr w:type="spellStart"/>
            <w:r>
              <w:rPr>
                <w:rFonts w:ascii="Times New Roman" w:hAnsi="Times New Roman"/>
                <w:color w:val="000000"/>
                <w:sz w:val="24"/>
              </w:rPr>
              <w:t>изменчивости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построение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вариационного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ряда</w:t>
            </w:r>
            <w:proofErr w:type="spellEnd"/>
            <w:r>
              <w:rPr>
                <w:rFonts w:ascii="Times New Roman" w:hAnsi="Times New Roman"/>
                <w:color w:val="000000"/>
                <w:sz w:val="24"/>
              </w:rPr>
              <w:t xml:space="preserve"> и </w:t>
            </w:r>
            <w:proofErr w:type="spellStart"/>
            <w:r>
              <w:rPr>
                <w:rFonts w:ascii="Times New Roman" w:hAnsi="Times New Roman"/>
                <w:color w:val="000000"/>
                <w:sz w:val="24"/>
              </w:rPr>
              <w:t>вариационной</w:t>
            </w:r>
            <w:proofErr w:type="spellEnd"/>
            <w:r>
              <w:rPr>
                <w:rFonts w:ascii="Times New Roman" w:hAnsi="Times New Roman"/>
                <w:color w:val="000000"/>
                <w:sz w:val="24"/>
              </w:rPr>
              <w:t xml:space="preserve"> </w:t>
            </w:r>
            <w:proofErr w:type="spellStart"/>
            <w:r>
              <w:rPr>
                <w:rFonts w:ascii="Times New Roman" w:hAnsi="Times New Roman"/>
                <w:color w:val="000000"/>
                <w:sz w:val="24"/>
              </w:rPr>
              <w:t>кривой</w:t>
            </w:r>
            <w:proofErr w:type="spellEnd"/>
            <w:r>
              <w:rPr>
                <w:rFonts w:ascii="Times New Roman" w:hAnsi="Times New Roman"/>
                <w:color w:val="000000"/>
                <w:sz w:val="24"/>
              </w:rPr>
              <w:t>»</w:t>
            </w:r>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032DF9" w:rsidRPr="00FE543E" w:rsidRDefault="00FE543E">
            <w:pPr>
              <w:spacing w:after="0"/>
              <w:ind w:left="135"/>
              <w:rPr>
                <w:lang w:val="ru-RU"/>
              </w:rPr>
            </w:pPr>
            <w:r>
              <w:rPr>
                <w:lang w:val="ru-RU"/>
              </w:rPr>
              <w:t>09.04</w:t>
            </w:r>
          </w:p>
        </w:tc>
        <w:tc>
          <w:tcPr>
            <w:tcW w:w="3497" w:type="dxa"/>
            <w:tcMar>
              <w:top w:w="50" w:type="dxa"/>
              <w:left w:w="100" w:type="dxa"/>
            </w:tcMar>
            <w:vAlign w:val="center"/>
          </w:tcPr>
          <w:p w:rsidR="00032DF9" w:rsidRPr="00DD14C2" w:rsidRDefault="00A07DF9">
            <w:pPr>
              <w:spacing w:after="0"/>
              <w:ind w:left="135"/>
              <w:rPr>
                <w:lang w:val="ru-RU"/>
              </w:rPr>
            </w:pPr>
            <w:hyperlink r:id="rId37">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3</w:t>
              </w:r>
              <w:r w:rsidR="005212DB">
                <w:rPr>
                  <w:rFonts w:ascii="Times New Roman" w:hAnsi="Times New Roman"/>
                  <w:color w:val="0000FF"/>
                  <w:u w:val="single"/>
                </w:rPr>
                <w:t>MHUK</w:t>
              </w:r>
              <w:r w:rsidR="005212DB" w:rsidRPr="00DD14C2">
                <w:rPr>
                  <w:rFonts w:ascii="Times New Roman" w:hAnsi="Times New Roman"/>
                  <w:color w:val="0000FF"/>
                  <w:u w:val="single"/>
                  <w:lang w:val="ru-RU"/>
                </w:rPr>
                <w:t>2</w:t>
              </w:r>
              <w:r w:rsidR="005212DB">
                <w:rPr>
                  <w:rFonts w:ascii="Times New Roman" w:hAnsi="Times New Roman"/>
                  <w:color w:val="0000FF"/>
                  <w:u w:val="single"/>
                </w:rPr>
                <w:t>VV</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27</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Наследственная изменчивость. Лабораторная работа № 7. «Анализ мутаций у дрозофилы на готовых микропрепаратах»</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0.5 </w:t>
            </w:r>
          </w:p>
        </w:tc>
        <w:tc>
          <w:tcPr>
            <w:tcW w:w="1347" w:type="dxa"/>
            <w:tcMar>
              <w:top w:w="50" w:type="dxa"/>
              <w:left w:w="100" w:type="dxa"/>
            </w:tcMar>
            <w:vAlign w:val="center"/>
          </w:tcPr>
          <w:p w:rsidR="00032DF9" w:rsidRPr="00FE543E" w:rsidRDefault="00FE543E">
            <w:pPr>
              <w:spacing w:after="0"/>
              <w:ind w:left="135"/>
              <w:rPr>
                <w:lang w:val="ru-RU"/>
              </w:rPr>
            </w:pPr>
            <w:r>
              <w:rPr>
                <w:lang w:val="ru-RU"/>
              </w:rPr>
              <w:t>16.04</w:t>
            </w:r>
          </w:p>
        </w:tc>
        <w:tc>
          <w:tcPr>
            <w:tcW w:w="3497" w:type="dxa"/>
            <w:tcMar>
              <w:top w:w="50" w:type="dxa"/>
              <w:left w:w="100" w:type="dxa"/>
            </w:tcMar>
            <w:vAlign w:val="center"/>
          </w:tcPr>
          <w:p w:rsidR="00032DF9" w:rsidRPr="00DD14C2" w:rsidRDefault="00A07DF9">
            <w:pPr>
              <w:spacing w:after="0"/>
              <w:ind w:left="135"/>
              <w:rPr>
                <w:lang w:val="ru-RU"/>
              </w:rPr>
            </w:pPr>
            <w:hyperlink r:id="rId38">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VWT</w:t>
              </w:r>
              <w:r w:rsidR="005212DB" w:rsidRPr="00DD14C2">
                <w:rPr>
                  <w:rFonts w:ascii="Times New Roman" w:hAnsi="Times New Roman"/>
                  <w:color w:val="0000FF"/>
                  <w:u w:val="single"/>
                  <w:lang w:val="ru-RU"/>
                </w:rPr>
                <w:t>70</w:t>
              </w:r>
              <w:r w:rsidR="005212DB">
                <w:rPr>
                  <w:rFonts w:ascii="Times New Roman" w:hAnsi="Times New Roman"/>
                  <w:color w:val="0000FF"/>
                  <w:u w:val="single"/>
                </w:rPr>
                <w:t>DZ</w:t>
              </w:r>
              <w:r w:rsidR="005212DB" w:rsidRPr="00DD14C2">
                <w:rPr>
                  <w:rFonts w:ascii="Times New Roman" w:hAnsi="Times New Roman"/>
                  <w:color w:val="0000FF"/>
                  <w:u w:val="single"/>
                  <w:lang w:val="ru-RU"/>
                </w:rPr>
                <w:t>8</w:t>
              </w:r>
              <w:r w:rsidR="005212DB">
                <w:rPr>
                  <w:rFonts w:ascii="Times New Roman" w:hAnsi="Times New Roman"/>
                  <w:color w:val="0000FF"/>
                  <w:u w:val="single"/>
                </w:rPr>
                <w:t>R</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28</w:t>
            </w:r>
          </w:p>
        </w:tc>
        <w:tc>
          <w:tcPr>
            <w:tcW w:w="349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Генетика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человека</w:t>
            </w:r>
            <w:proofErr w:type="spellEnd"/>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23.04</w:t>
            </w:r>
          </w:p>
        </w:tc>
        <w:tc>
          <w:tcPr>
            <w:tcW w:w="3497" w:type="dxa"/>
            <w:tcMar>
              <w:top w:w="50" w:type="dxa"/>
              <w:left w:w="100" w:type="dxa"/>
            </w:tcMar>
            <w:vAlign w:val="center"/>
          </w:tcPr>
          <w:p w:rsidR="00032DF9" w:rsidRPr="00DD14C2" w:rsidRDefault="00A07DF9">
            <w:pPr>
              <w:spacing w:after="0"/>
              <w:ind w:left="135"/>
              <w:rPr>
                <w:lang w:val="ru-RU"/>
              </w:rPr>
            </w:pPr>
            <w:hyperlink r:id="rId39">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XU</w:t>
              </w:r>
              <w:r w:rsidR="005212DB" w:rsidRPr="00DD14C2">
                <w:rPr>
                  <w:rFonts w:ascii="Times New Roman" w:hAnsi="Times New Roman"/>
                  <w:color w:val="0000FF"/>
                  <w:u w:val="single"/>
                  <w:lang w:val="ru-RU"/>
                </w:rPr>
                <w:t>9</w:t>
              </w:r>
              <w:r w:rsidR="005212DB">
                <w:rPr>
                  <w:rFonts w:ascii="Times New Roman" w:hAnsi="Times New Roman"/>
                  <w:color w:val="0000FF"/>
                  <w:u w:val="single"/>
                </w:rPr>
                <w:t>SFS</w:t>
              </w:r>
              <w:r w:rsidR="005212DB" w:rsidRPr="00DD14C2">
                <w:rPr>
                  <w:rFonts w:ascii="Times New Roman" w:hAnsi="Times New Roman"/>
                  <w:color w:val="0000FF"/>
                  <w:u w:val="single"/>
                  <w:lang w:val="ru-RU"/>
                </w:rPr>
                <w:t>3</w:t>
              </w:r>
              <w:r w:rsidR="005212DB">
                <w:rPr>
                  <w:rFonts w:ascii="Times New Roman" w:hAnsi="Times New Roman"/>
                  <w:color w:val="0000FF"/>
                  <w:u w:val="single"/>
                </w:rPr>
                <w:t>GA</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29</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Резервный урок. Обобщение по теме «Наследственность и изменчивость организмов»</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30.04</w:t>
            </w:r>
          </w:p>
        </w:tc>
        <w:tc>
          <w:tcPr>
            <w:tcW w:w="3497" w:type="dxa"/>
            <w:tcMar>
              <w:top w:w="50" w:type="dxa"/>
              <w:left w:w="100" w:type="dxa"/>
            </w:tcMar>
            <w:vAlign w:val="center"/>
          </w:tcPr>
          <w:p w:rsidR="00032DF9" w:rsidRPr="00DD14C2" w:rsidRDefault="00A07DF9">
            <w:pPr>
              <w:spacing w:after="0"/>
              <w:ind w:left="135"/>
              <w:rPr>
                <w:lang w:val="ru-RU"/>
              </w:rPr>
            </w:pPr>
            <w:hyperlink r:id="rId40">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E</w:t>
              </w:r>
              <w:r w:rsidR="005212DB" w:rsidRPr="00DD14C2">
                <w:rPr>
                  <w:rFonts w:ascii="Times New Roman" w:hAnsi="Times New Roman"/>
                  <w:color w:val="0000FF"/>
                  <w:u w:val="single"/>
                  <w:lang w:val="ru-RU"/>
                </w:rPr>
                <w:t>2</w:t>
              </w:r>
              <w:r w:rsidR="005212DB">
                <w:rPr>
                  <w:rFonts w:ascii="Times New Roman" w:hAnsi="Times New Roman"/>
                  <w:color w:val="0000FF"/>
                  <w:u w:val="single"/>
                </w:rPr>
                <w:t>IXRS</w:t>
              </w:r>
              <w:r w:rsidR="005212DB" w:rsidRPr="00DD14C2">
                <w:rPr>
                  <w:rFonts w:ascii="Times New Roman" w:hAnsi="Times New Roman"/>
                  <w:color w:val="0000FF"/>
                  <w:u w:val="single"/>
                  <w:lang w:val="ru-RU"/>
                </w:rPr>
                <w:t>2</w:t>
              </w:r>
              <w:r w:rsidR="005212DB">
                <w:rPr>
                  <w:rFonts w:ascii="Times New Roman" w:hAnsi="Times New Roman"/>
                  <w:color w:val="0000FF"/>
                  <w:u w:val="single"/>
                </w:rPr>
                <w:t>EB</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30</w:t>
            </w:r>
          </w:p>
        </w:tc>
        <w:tc>
          <w:tcPr>
            <w:tcW w:w="3498" w:type="dxa"/>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t>Селекция как наука и процесс</w:t>
            </w:r>
            <w:r w:rsidR="00E759B2">
              <w:rPr>
                <w:rFonts w:ascii="Times New Roman" w:hAnsi="Times New Roman"/>
                <w:color w:val="000000"/>
                <w:sz w:val="24"/>
                <w:lang w:val="ru-RU"/>
              </w:rPr>
              <w:t xml:space="preserve">. </w:t>
            </w:r>
            <w:r w:rsidR="00E759B2" w:rsidRPr="00456A96">
              <w:rPr>
                <w:rFonts w:ascii="Times New Roman" w:hAnsi="Times New Roman"/>
                <w:color w:val="000000"/>
                <w:sz w:val="24"/>
                <w:lang w:val="ru-RU"/>
              </w:rPr>
              <w:t>Методы и достижения селекции растений и животных</w:t>
            </w:r>
          </w:p>
        </w:tc>
        <w:tc>
          <w:tcPr>
            <w:tcW w:w="1036" w:type="dxa"/>
            <w:tcMar>
              <w:top w:w="50" w:type="dxa"/>
              <w:left w:w="100" w:type="dxa"/>
            </w:tcMar>
            <w:vAlign w:val="center"/>
          </w:tcPr>
          <w:p w:rsidR="00032DF9" w:rsidRPr="00E759B2" w:rsidRDefault="005212DB">
            <w:pPr>
              <w:spacing w:after="0"/>
              <w:ind w:left="135"/>
              <w:jc w:val="center"/>
              <w:rPr>
                <w:lang w:val="ru-RU"/>
              </w:rPr>
            </w:pPr>
            <w:r w:rsidRPr="00456A96">
              <w:rPr>
                <w:rFonts w:ascii="Times New Roman" w:hAnsi="Times New Roman"/>
                <w:color w:val="000000"/>
                <w:sz w:val="24"/>
                <w:lang w:val="ru-RU"/>
              </w:rPr>
              <w:t xml:space="preserve"> </w:t>
            </w:r>
            <w:r w:rsidRPr="00E759B2">
              <w:rPr>
                <w:rFonts w:ascii="Times New Roman" w:hAnsi="Times New Roman"/>
                <w:color w:val="000000"/>
                <w:sz w:val="24"/>
                <w:lang w:val="ru-RU"/>
              </w:rPr>
              <w:t xml:space="preserve">1 </w:t>
            </w:r>
          </w:p>
        </w:tc>
        <w:tc>
          <w:tcPr>
            <w:tcW w:w="1841" w:type="dxa"/>
            <w:tcMar>
              <w:top w:w="50" w:type="dxa"/>
              <w:left w:w="100" w:type="dxa"/>
            </w:tcMar>
            <w:vAlign w:val="center"/>
          </w:tcPr>
          <w:p w:rsidR="00032DF9" w:rsidRPr="00E759B2" w:rsidRDefault="00032DF9">
            <w:pPr>
              <w:spacing w:after="0"/>
              <w:ind w:left="135"/>
              <w:jc w:val="center"/>
              <w:rPr>
                <w:lang w:val="ru-RU"/>
              </w:rPr>
            </w:pPr>
          </w:p>
        </w:tc>
        <w:tc>
          <w:tcPr>
            <w:tcW w:w="1910" w:type="dxa"/>
            <w:tcMar>
              <w:top w:w="50" w:type="dxa"/>
              <w:left w:w="100" w:type="dxa"/>
            </w:tcMar>
            <w:vAlign w:val="center"/>
          </w:tcPr>
          <w:p w:rsidR="00032DF9" w:rsidRPr="00E759B2" w:rsidRDefault="00032DF9">
            <w:pPr>
              <w:spacing w:after="0"/>
              <w:ind w:left="135"/>
              <w:jc w:val="center"/>
              <w:rPr>
                <w:lang w:val="ru-RU"/>
              </w:rPr>
            </w:pPr>
          </w:p>
        </w:tc>
        <w:tc>
          <w:tcPr>
            <w:tcW w:w="1347" w:type="dxa"/>
            <w:tcMar>
              <w:top w:w="50" w:type="dxa"/>
              <w:left w:w="100" w:type="dxa"/>
            </w:tcMar>
            <w:vAlign w:val="center"/>
          </w:tcPr>
          <w:p w:rsidR="00032DF9" w:rsidRPr="00FE543E" w:rsidRDefault="00FE543E">
            <w:pPr>
              <w:spacing w:after="0"/>
              <w:ind w:left="135"/>
              <w:rPr>
                <w:lang w:val="ru-RU"/>
              </w:rPr>
            </w:pPr>
            <w:r>
              <w:rPr>
                <w:lang w:val="ru-RU"/>
              </w:rPr>
              <w:t>07.05</w:t>
            </w:r>
          </w:p>
        </w:tc>
        <w:tc>
          <w:tcPr>
            <w:tcW w:w="3497" w:type="dxa"/>
            <w:tcMar>
              <w:top w:w="50" w:type="dxa"/>
              <w:left w:w="100" w:type="dxa"/>
            </w:tcMar>
            <w:vAlign w:val="center"/>
          </w:tcPr>
          <w:p w:rsidR="00032DF9" w:rsidRPr="00DD14C2" w:rsidRDefault="00A07DF9">
            <w:pPr>
              <w:spacing w:after="0"/>
              <w:ind w:left="135"/>
              <w:rPr>
                <w:lang w:val="ru-RU"/>
              </w:rPr>
            </w:pPr>
            <w:hyperlink r:id="rId41">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/3</w:t>
              </w:r>
              <w:r w:rsidR="005212DB">
                <w:rPr>
                  <w:rFonts w:ascii="Times New Roman" w:hAnsi="Times New Roman"/>
                  <w:color w:val="0000FF"/>
                  <w:u w:val="single"/>
                </w:rPr>
                <w:t>I</w:t>
              </w:r>
              <w:r w:rsidR="005212DB" w:rsidRPr="00DD14C2">
                <w:rPr>
                  <w:rFonts w:ascii="Times New Roman" w:hAnsi="Times New Roman"/>
                  <w:color w:val="0000FF"/>
                  <w:u w:val="single"/>
                  <w:lang w:val="ru-RU"/>
                </w:rPr>
                <w:t>28</w:t>
              </w:r>
              <w:r w:rsidR="005212DB">
                <w:rPr>
                  <w:rFonts w:ascii="Times New Roman" w:hAnsi="Times New Roman"/>
                  <w:color w:val="0000FF"/>
                  <w:u w:val="single"/>
                </w:rPr>
                <w:t>P</w:t>
              </w:r>
              <w:r w:rsidR="005212DB" w:rsidRPr="00DD14C2">
                <w:rPr>
                  <w:rFonts w:ascii="Times New Roman" w:hAnsi="Times New Roman"/>
                  <w:color w:val="0000FF"/>
                  <w:u w:val="single"/>
                  <w:lang w:val="ru-RU"/>
                </w:rPr>
                <w:t>3</w:t>
              </w:r>
              <w:r w:rsidR="005212DB">
                <w:rPr>
                  <w:rFonts w:ascii="Times New Roman" w:hAnsi="Times New Roman"/>
                  <w:color w:val="0000FF"/>
                  <w:u w:val="single"/>
                </w:rPr>
                <w:t>L</w:t>
              </w:r>
              <w:r w:rsidR="005212DB" w:rsidRPr="00DD14C2">
                <w:rPr>
                  <w:rFonts w:ascii="Times New Roman" w:hAnsi="Times New Roman"/>
                  <w:color w:val="0000FF"/>
                  <w:u w:val="single"/>
                  <w:lang w:val="ru-RU"/>
                </w:rPr>
                <w:t>98</w:t>
              </w:r>
            </w:hyperlink>
          </w:p>
        </w:tc>
      </w:tr>
      <w:tr w:rsidR="00032DF9" w:rsidRPr="00A07DF9" w:rsidTr="00A07DF9">
        <w:trPr>
          <w:trHeight w:val="144"/>
          <w:tblCellSpacing w:w="20" w:type="nil"/>
        </w:trPr>
        <w:tc>
          <w:tcPr>
            <w:tcW w:w="911" w:type="dxa"/>
            <w:tcMar>
              <w:top w:w="50" w:type="dxa"/>
              <w:left w:w="100" w:type="dxa"/>
            </w:tcMar>
            <w:vAlign w:val="center"/>
          </w:tcPr>
          <w:p w:rsidR="00032DF9" w:rsidRPr="00E759B2" w:rsidRDefault="00FE543E">
            <w:pPr>
              <w:spacing w:after="0"/>
              <w:rPr>
                <w:lang w:val="ru-RU"/>
              </w:rPr>
            </w:pPr>
            <w:r w:rsidRPr="00E759B2">
              <w:rPr>
                <w:rFonts w:ascii="Times New Roman" w:hAnsi="Times New Roman"/>
                <w:color w:val="000000"/>
                <w:sz w:val="24"/>
                <w:lang w:val="ru-RU"/>
              </w:rPr>
              <w:t>31</w:t>
            </w:r>
          </w:p>
        </w:tc>
        <w:tc>
          <w:tcPr>
            <w:tcW w:w="3498" w:type="dxa"/>
            <w:tcMar>
              <w:top w:w="50" w:type="dxa"/>
              <w:left w:w="100" w:type="dxa"/>
            </w:tcMar>
            <w:vAlign w:val="center"/>
          </w:tcPr>
          <w:p w:rsidR="00032DF9" w:rsidRPr="00E759B2" w:rsidRDefault="00E759B2">
            <w:pPr>
              <w:spacing w:after="0"/>
              <w:ind w:left="135"/>
              <w:rPr>
                <w:rFonts w:ascii="Times New Roman" w:hAnsi="Times New Roman" w:cs="Times New Roman"/>
                <w:b/>
                <w:sz w:val="24"/>
                <w:szCs w:val="24"/>
                <w:lang w:val="ru-RU"/>
              </w:rPr>
            </w:pPr>
            <w:r w:rsidRPr="00E759B2">
              <w:rPr>
                <w:rFonts w:ascii="Times New Roman" w:hAnsi="Times New Roman" w:cs="Times New Roman"/>
                <w:b/>
                <w:sz w:val="24"/>
                <w:szCs w:val="24"/>
                <w:lang w:val="ru-RU"/>
              </w:rPr>
              <w:t>Контрольная работа №2 (по заданию администрации).</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14.05</w:t>
            </w:r>
          </w:p>
        </w:tc>
        <w:tc>
          <w:tcPr>
            <w:tcW w:w="3497" w:type="dxa"/>
            <w:tcMar>
              <w:top w:w="50" w:type="dxa"/>
              <w:left w:w="100" w:type="dxa"/>
            </w:tcMar>
            <w:vAlign w:val="center"/>
          </w:tcPr>
          <w:p w:rsidR="00032DF9" w:rsidRPr="00DD14C2" w:rsidRDefault="00A07DF9">
            <w:pPr>
              <w:spacing w:after="0"/>
              <w:ind w:left="135"/>
              <w:rPr>
                <w:lang w:val="ru-RU"/>
              </w:rPr>
            </w:pPr>
            <w:hyperlink r:id="rId42">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JSK</w:t>
              </w:r>
              <w:r w:rsidR="005212DB" w:rsidRPr="00DD14C2">
                <w:rPr>
                  <w:rFonts w:ascii="Times New Roman" w:hAnsi="Times New Roman"/>
                  <w:color w:val="0000FF"/>
                  <w:u w:val="single"/>
                  <w:lang w:val="ru-RU"/>
                </w:rPr>
                <w:t>3</w:t>
              </w:r>
              <w:r w:rsidR="005212DB">
                <w:rPr>
                  <w:rFonts w:ascii="Times New Roman" w:hAnsi="Times New Roman"/>
                  <w:color w:val="0000FF"/>
                  <w:u w:val="single"/>
                </w:rPr>
                <w:t>Q</w:t>
              </w:r>
              <w:r w:rsidR="005212DB" w:rsidRPr="00DD14C2">
                <w:rPr>
                  <w:rFonts w:ascii="Times New Roman" w:hAnsi="Times New Roman"/>
                  <w:color w:val="0000FF"/>
                  <w:u w:val="single"/>
                  <w:lang w:val="ru-RU"/>
                </w:rPr>
                <w:t>6</w:t>
              </w:r>
              <w:r w:rsidR="005212DB">
                <w:rPr>
                  <w:rFonts w:ascii="Times New Roman" w:hAnsi="Times New Roman"/>
                  <w:color w:val="0000FF"/>
                  <w:u w:val="single"/>
                </w:rPr>
                <w:t>W</w:t>
              </w:r>
              <w:r w:rsidR="005212DB" w:rsidRPr="00DD14C2">
                <w:rPr>
                  <w:rFonts w:ascii="Times New Roman" w:hAnsi="Times New Roman"/>
                  <w:color w:val="0000FF"/>
                  <w:u w:val="single"/>
                  <w:lang w:val="ru-RU"/>
                </w:rPr>
                <w:t>0</w:t>
              </w:r>
              <w:r w:rsidR="005212DB">
                <w:rPr>
                  <w:rFonts w:ascii="Times New Roman" w:hAnsi="Times New Roman"/>
                  <w:color w:val="0000FF"/>
                  <w:u w:val="single"/>
                </w:rPr>
                <w:t>J</w:t>
              </w:r>
            </w:hyperlink>
          </w:p>
        </w:tc>
      </w:tr>
      <w:tr w:rsidR="00032DF9" w:rsidRPr="00A07DF9" w:rsidTr="00A07DF9">
        <w:trPr>
          <w:trHeight w:val="144"/>
          <w:tblCellSpacing w:w="20" w:type="nil"/>
        </w:trPr>
        <w:tc>
          <w:tcPr>
            <w:tcW w:w="911" w:type="dxa"/>
            <w:tcMar>
              <w:top w:w="50" w:type="dxa"/>
              <w:left w:w="100" w:type="dxa"/>
            </w:tcMar>
            <w:vAlign w:val="center"/>
          </w:tcPr>
          <w:p w:rsidR="00032DF9" w:rsidRDefault="00FE543E">
            <w:pPr>
              <w:spacing w:after="0"/>
            </w:pPr>
            <w:r>
              <w:rPr>
                <w:rFonts w:ascii="Times New Roman" w:hAnsi="Times New Roman"/>
                <w:color w:val="000000"/>
                <w:sz w:val="24"/>
              </w:rPr>
              <w:t>32</w:t>
            </w:r>
          </w:p>
        </w:tc>
        <w:tc>
          <w:tcPr>
            <w:tcW w:w="3498" w:type="dxa"/>
            <w:tcMar>
              <w:top w:w="50" w:type="dxa"/>
              <w:left w:w="100" w:type="dxa"/>
            </w:tcMar>
            <w:vAlign w:val="center"/>
          </w:tcPr>
          <w:p w:rsidR="00032DF9" w:rsidRDefault="005212DB">
            <w:pPr>
              <w:spacing w:after="0"/>
              <w:ind w:left="135"/>
            </w:pPr>
            <w:proofErr w:type="spellStart"/>
            <w:r>
              <w:rPr>
                <w:rFonts w:ascii="Times New Roman" w:hAnsi="Times New Roman"/>
                <w:color w:val="000000"/>
                <w:sz w:val="24"/>
              </w:rPr>
              <w:t>Биотехнология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отрасль</w:t>
            </w:r>
            <w:proofErr w:type="spellEnd"/>
            <w:r>
              <w:rPr>
                <w:rFonts w:ascii="Times New Roman" w:hAnsi="Times New Roman"/>
                <w:color w:val="000000"/>
                <w:sz w:val="24"/>
              </w:rPr>
              <w:t xml:space="preserve"> </w:t>
            </w:r>
            <w:proofErr w:type="spellStart"/>
            <w:r>
              <w:rPr>
                <w:rFonts w:ascii="Times New Roman" w:hAnsi="Times New Roman"/>
                <w:color w:val="000000"/>
                <w:sz w:val="24"/>
              </w:rPr>
              <w:t>производства</w:t>
            </w:r>
            <w:proofErr w:type="spellEnd"/>
          </w:p>
        </w:tc>
        <w:tc>
          <w:tcPr>
            <w:tcW w:w="1036"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032DF9" w:rsidRDefault="00032DF9">
            <w:pPr>
              <w:spacing w:after="0"/>
              <w:ind w:left="135"/>
              <w:jc w:val="center"/>
            </w:pPr>
          </w:p>
        </w:tc>
        <w:tc>
          <w:tcPr>
            <w:tcW w:w="1910" w:type="dxa"/>
            <w:tcMar>
              <w:top w:w="50" w:type="dxa"/>
              <w:left w:w="100" w:type="dxa"/>
            </w:tcMar>
            <w:vAlign w:val="center"/>
          </w:tcPr>
          <w:p w:rsidR="00032DF9" w:rsidRDefault="00032DF9">
            <w:pPr>
              <w:spacing w:after="0"/>
              <w:ind w:left="135"/>
              <w:jc w:val="center"/>
            </w:pPr>
          </w:p>
        </w:tc>
        <w:tc>
          <w:tcPr>
            <w:tcW w:w="1347" w:type="dxa"/>
            <w:tcMar>
              <w:top w:w="50" w:type="dxa"/>
              <w:left w:w="100" w:type="dxa"/>
            </w:tcMar>
            <w:vAlign w:val="center"/>
          </w:tcPr>
          <w:p w:rsidR="00032DF9" w:rsidRPr="00FE543E" w:rsidRDefault="00FE543E">
            <w:pPr>
              <w:spacing w:after="0"/>
              <w:ind w:left="135"/>
              <w:rPr>
                <w:lang w:val="ru-RU"/>
              </w:rPr>
            </w:pPr>
            <w:r>
              <w:rPr>
                <w:lang w:val="ru-RU"/>
              </w:rPr>
              <w:t>21.05</w:t>
            </w:r>
          </w:p>
        </w:tc>
        <w:tc>
          <w:tcPr>
            <w:tcW w:w="3497" w:type="dxa"/>
            <w:tcMar>
              <w:top w:w="50" w:type="dxa"/>
              <w:left w:w="100" w:type="dxa"/>
            </w:tcMar>
            <w:vAlign w:val="center"/>
          </w:tcPr>
          <w:p w:rsidR="00032DF9" w:rsidRPr="00DD14C2" w:rsidRDefault="00A07DF9">
            <w:pPr>
              <w:spacing w:after="0"/>
              <w:ind w:left="135"/>
              <w:rPr>
                <w:lang w:val="ru-RU"/>
              </w:rPr>
            </w:pPr>
            <w:hyperlink r:id="rId43">
              <w:r w:rsidR="005212DB">
                <w:rPr>
                  <w:rFonts w:ascii="Times New Roman" w:hAnsi="Times New Roman"/>
                  <w:color w:val="0000FF"/>
                  <w:u w:val="single"/>
                </w:rPr>
                <w:t>https</w:t>
              </w:r>
              <w:r w:rsidR="005212DB" w:rsidRPr="00DD14C2">
                <w:rPr>
                  <w:rFonts w:ascii="Times New Roman" w:hAnsi="Times New Roman"/>
                  <w:color w:val="0000FF"/>
                  <w:u w:val="single"/>
                  <w:lang w:val="ru-RU"/>
                </w:rPr>
                <w:t>://</w:t>
              </w:r>
              <w:r w:rsidR="005212DB">
                <w:rPr>
                  <w:rFonts w:ascii="Times New Roman" w:hAnsi="Times New Roman"/>
                  <w:color w:val="0000FF"/>
                  <w:u w:val="single"/>
                </w:rPr>
                <w:t>m</w:t>
              </w:r>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edsoo</w:t>
              </w:r>
              <w:proofErr w:type="spellEnd"/>
              <w:r w:rsidR="005212DB" w:rsidRPr="00DD14C2">
                <w:rPr>
                  <w:rFonts w:ascii="Times New Roman" w:hAnsi="Times New Roman"/>
                  <w:color w:val="0000FF"/>
                  <w:u w:val="single"/>
                  <w:lang w:val="ru-RU"/>
                </w:rPr>
                <w:t>.</w:t>
              </w:r>
              <w:proofErr w:type="spellStart"/>
              <w:r w:rsidR="005212DB">
                <w:rPr>
                  <w:rFonts w:ascii="Times New Roman" w:hAnsi="Times New Roman"/>
                  <w:color w:val="0000FF"/>
                  <w:u w:val="single"/>
                </w:rPr>
                <w:t>ru</w:t>
              </w:r>
              <w:proofErr w:type="spellEnd"/>
              <w:r w:rsidR="005212DB" w:rsidRPr="00DD14C2">
                <w:rPr>
                  <w:rFonts w:ascii="Times New Roman" w:hAnsi="Times New Roman"/>
                  <w:color w:val="0000FF"/>
                  <w:u w:val="single"/>
                  <w:lang w:val="ru-RU"/>
                </w:rPr>
                <w:t>/</w:t>
              </w:r>
              <w:r w:rsidR="005212DB">
                <w:rPr>
                  <w:rFonts w:ascii="Times New Roman" w:hAnsi="Times New Roman"/>
                  <w:color w:val="0000FF"/>
                  <w:u w:val="single"/>
                </w:rPr>
                <w:t>TAKI</w:t>
              </w:r>
              <w:r w:rsidR="005212DB" w:rsidRPr="00DD14C2">
                <w:rPr>
                  <w:rFonts w:ascii="Times New Roman" w:hAnsi="Times New Roman"/>
                  <w:color w:val="0000FF"/>
                  <w:u w:val="single"/>
                  <w:lang w:val="ru-RU"/>
                </w:rPr>
                <w:t>9</w:t>
              </w:r>
              <w:r w:rsidR="005212DB">
                <w:rPr>
                  <w:rFonts w:ascii="Times New Roman" w:hAnsi="Times New Roman"/>
                  <w:color w:val="0000FF"/>
                  <w:u w:val="single"/>
                </w:rPr>
                <w:t>E</w:t>
              </w:r>
              <w:r w:rsidR="005212DB" w:rsidRPr="00DD14C2">
                <w:rPr>
                  <w:rFonts w:ascii="Times New Roman" w:hAnsi="Times New Roman"/>
                  <w:color w:val="0000FF"/>
                  <w:u w:val="single"/>
                  <w:lang w:val="ru-RU"/>
                </w:rPr>
                <w:t>62</w:t>
              </w:r>
              <w:r w:rsidR="005212DB">
                <w:rPr>
                  <w:rFonts w:ascii="Times New Roman" w:hAnsi="Times New Roman"/>
                  <w:color w:val="0000FF"/>
                  <w:u w:val="single"/>
                </w:rPr>
                <w:t>K</w:t>
              </w:r>
            </w:hyperlink>
          </w:p>
        </w:tc>
      </w:tr>
      <w:tr w:rsidR="00032DF9" w:rsidTr="00A07DF9">
        <w:trPr>
          <w:trHeight w:val="144"/>
          <w:tblCellSpacing w:w="20" w:type="nil"/>
        </w:trPr>
        <w:tc>
          <w:tcPr>
            <w:tcW w:w="0" w:type="auto"/>
            <w:gridSpan w:val="2"/>
            <w:tcMar>
              <w:top w:w="50" w:type="dxa"/>
              <w:left w:w="100" w:type="dxa"/>
            </w:tcMar>
            <w:vAlign w:val="center"/>
          </w:tcPr>
          <w:p w:rsidR="00032DF9" w:rsidRPr="00456A96" w:rsidRDefault="005212DB">
            <w:pPr>
              <w:spacing w:after="0"/>
              <w:ind w:left="135"/>
              <w:rPr>
                <w:lang w:val="ru-RU"/>
              </w:rPr>
            </w:pPr>
            <w:r w:rsidRPr="00456A96">
              <w:rPr>
                <w:rFonts w:ascii="Times New Roman" w:hAnsi="Times New Roman"/>
                <w:color w:val="000000"/>
                <w:sz w:val="24"/>
                <w:lang w:val="ru-RU"/>
              </w:rPr>
              <w:lastRenderedPageBreak/>
              <w:t>ОБЩЕЕ КОЛИЧЕСТВО ЧАСОВ ПО ПРОГРАММЕ</w:t>
            </w:r>
          </w:p>
        </w:tc>
        <w:tc>
          <w:tcPr>
            <w:tcW w:w="1036" w:type="dxa"/>
            <w:tcMar>
              <w:top w:w="50" w:type="dxa"/>
              <w:left w:w="100" w:type="dxa"/>
            </w:tcMar>
            <w:vAlign w:val="center"/>
          </w:tcPr>
          <w:p w:rsidR="00032DF9" w:rsidRDefault="005212DB">
            <w:pPr>
              <w:spacing w:after="0"/>
              <w:ind w:left="135"/>
              <w:jc w:val="center"/>
            </w:pPr>
            <w:r w:rsidRPr="00456A96">
              <w:rPr>
                <w:rFonts w:ascii="Times New Roman" w:hAnsi="Times New Roman"/>
                <w:color w:val="000000"/>
                <w:sz w:val="24"/>
                <w:lang w:val="ru-RU"/>
              </w:rPr>
              <w:t xml:space="preserve"> </w:t>
            </w:r>
            <w:r w:rsidR="00FE543E">
              <w:rPr>
                <w:rFonts w:ascii="Times New Roman" w:hAnsi="Times New Roman"/>
                <w:color w:val="000000"/>
                <w:sz w:val="24"/>
              </w:rPr>
              <w:t>32</w:t>
            </w:r>
            <w:r>
              <w:rPr>
                <w:rFonts w:ascii="Times New Roman" w:hAnsi="Times New Roman"/>
                <w:color w:val="000000"/>
                <w:sz w:val="24"/>
              </w:rPr>
              <w:t xml:space="preserve"> </w:t>
            </w:r>
          </w:p>
        </w:tc>
        <w:tc>
          <w:tcPr>
            <w:tcW w:w="1841"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0 </w:t>
            </w:r>
          </w:p>
        </w:tc>
        <w:tc>
          <w:tcPr>
            <w:tcW w:w="1910" w:type="dxa"/>
            <w:tcMar>
              <w:top w:w="50" w:type="dxa"/>
              <w:left w:w="100" w:type="dxa"/>
            </w:tcMar>
            <w:vAlign w:val="center"/>
          </w:tcPr>
          <w:p w:rsidR="00032DF9" w:rsidRDefault="005212DB">
            <w:pPr>
              <w:spacing w:after="0"/>
              <w:ind w:left="135"/>
              <w:jc w:val="center"/>
            </w:pPr>
            <w:r>
              <w:rPr>
                <w:rFonts w:ascii="Times New Roman" w:hAnsi="Times New Roman"/>
                <w:color w:val="000000"/>
                <w:sz w:val="24"/>
              </w:rPr>
              <w:t xml:space="preserve"> 4 </w:t>
            </w:r>
          </w:p>
        </w:tc>
        <w:tc>
          <w:tcPr>
            <w:tcW w:w="0" w:type="auto"/>
            <w:gridSpan w:val="2"/>
            <w:tcMar>
              <w:top w:w="50" w:type="dxa"/>
              <w:left w:w="100" w:type="dxa"/>
            </w:tcMar>
            <w:vAlign w:val="center"/>
          </w:tcPr>
          <w:p w:rsidR="00032DF9" w:rsidRDefault="00032DF9"/>
        </w:tc>
      </w:tr>
    </w:tbl>
    <w:p w:rsidR="00032DF9" w:rsidRDefault="00032DF9">
      <w:pPr>
        <w:sectPr w:rsidR="00032DF9">
          <w:pgSz w:w="16383" w:h="11906" w:orient="landscape"/>
          <w:pgMar w:top="1134" w:right="850" w:bottom="1134" w:left="1701" w:header="720" w:footer="720" w:gutter="0"/>
          <w:cols w:space="720"/>
        </w:sectPr>
      </w:pPr>
    </w:p>
    <w:p w:rsidR="00032DF9" w:rsidRPr="00456A96" w:rsidRDefault="005212DB">
      <w:pPr>
        <w:spacing w:before="199" w:after="199"/>
        <w:ind w:left="120"/>
        <w:rPr>
          <w:lang w:val="ru-RU"/>
        </w:rPr>
      </w:pPr>
      <w:bookmarkStart w:id="13" w:name="block-83509679"/>
      <w:bookmarkEnd w:id="11"/>
      <w:r w:rsidRPr="00456A96">
        <w:rPr>
          <w:rFonts w:ascii="Times New Roman" w:hAnsi="Times New Roman"/>
          <w:b/>
          <w:color w:val="000000"/>
          <w:sz w:val="28"/>
          <w:lang w:val="ru-RU"/>
        </w:rPr>
        <w:lastRenderedPageBreak/>
        <w:t>ОВЕРЯЕМЫЕ ТРЕБОВАНИЯ К РЕЗУЛЬТАТАМ ОСВОЕНИЯ ОСНОВНОЙ ОБРАЗОВАТЕЛЬНОЙ ПРОГРАММЫ</w:t>
      </w:r>
    </w:p>
    <w:p w:rsidR="00032DF9" w:rsidRDefault="005212DB">
      <w:pPr>
        <w:spacing w:before="199" w:after="199"/>
        <w:ind w:left="120"/>
      </w:pPr>
      <w:r>
        <w:rPr>
          <w:rFonts w:ascii="Times New Roman" w:hAnsi="Times New Roman"/>
          <w:b/>
          <w:color w:val="000000"/>
          <w:sz w:val="28"/>
        </w:rPr>
        <w:t xml:space="preserve">10 КЛАСС </w:t>
      </w:r>
    </w:p>
    <w:p w:rsidR="00032DF9" w:rsidRDefault="00032DF9">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5"/>
        <w:gridCol w:w="7444"/>
      </w:tblGrid>
      <w:tr w:rsidR="00032DF9" w:rsidRPr="00A07DF9">
        <w:trPr>
          <w:trHeight w:val="144"/>
        </w:trPr>
        <w:tc>
          <w:tcPr>
            <w:tcW w:w="1988" w:type="dxa"/>
            <w:tcMar>
              <w:top w:w="50" w:type="dxa"/>
              <w:left w:w="100" w:type="dxa"/>
            </w:tcMar>
            <w:vAlign w:val="center"/>
          </w:tcPr>
          <w:p w:rsidR="00032DF9" w:rsidRDefault="005212DB">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842" w:type="dxa"/>
            <w:tcMar>
              <w:top w:w="50" w:type="dxa"/>
              <w:left w:w="100" w:type="dxa"/>
            </w:tcMar>
            <w:vAlign w:val="center"/>
          </w:tcPr>
          <w:p w:rsidR="00032DF9" w:rsidRPr="00456A96" w:rsidRDefault="005212DB">
            <w:pPr>
              <w:spacing w:after="0"/>
              <w:ind w:left="243"/>
              <w:rPr>
                <w:lang w:val="ru-RU"/>
              </w:rPr>
            </w:pPr>
            <w:r w:rsidRPr="00456A96">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032DF9" w:rsidRPr="00A07DF9">
        <w:trPr>
          <w:trHeight w:val="144"/>
        </w:trPr>
        <w:tc>
          <w:tcPr>
            <w:tcW w:w="1988"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1</w:t>
            </w:r>
          </w:p>
        </w:tc>
        <w:tc>
          <w:tcPr>
            <w:tcW w:w="11842" w:type="dxa"/>
            <w:tcMar>
              <w:top w:w="50" w:type="dxa"/>
              <w:left w:w="100" w:type="dxa"/>
            </w:tcMar>
            <w:vAlign w:val="center"/>
          </w:tcPr>
          <w:p w:rsidR="00032DF9" w:rsidRPr="00456A96" w:rsidRDefault="005212DB">
            <w:pPr>
              <w:spacing w:after="0" w:line="312" w:lineRule="auto"/>
              <w:ind w:left="336"/>
              <w:jc w:val="both"/>
              <w:rPr>
                <w:lang w:val="ru-RU"/>
              </w:rPr>
            </w:pPr>
            <w:r>
              <w:rPr>
                <w:rFonts w:ascii="Times New Roman" w:hAnsi="Times New Roman"/>
                <w:color w:val="000000"/>
                <w:sz w:val="24"/>
              </w:rPr>
              <w:t>C</w:t>
            </w:r>
            <w:proofErr w:type="spellStart"/>
            <w:r w:rsidRPr="00456A96">
              <w:rPr>
                <w:rFonts w:ascii="Times New Roman" w:hAnsi="Times New Roman"/>
                <w:color w:val="000000"/>
                <w:sz w:val="24"/>
                <w:lang w:val="ru-RU"/>
              </w:rPr>
              <w:t>формированность</w:t>
            </w:r>
            <w:proofErr w:type="spellEnd"/>
            <w:r w:rsidRPr="00456A96">
              <w:rPr>
                <w:rFonts w:ascii="Times New Roman" w:hAnsi="Times New Roman"/>
                <w:color w:val="000000"/>
                <w:sz w:val="24"/>
                <w:lang w:val="ru-RU"/>
              </w:rPr>
              <w:t xml:space="preserve"> знаний о месте и роли биологии в системе научного знания естественных наук, в формировании современной естественно-научной картины мира и научного мировоззрения; о вкладе российских и зарубежных учёных-биологов в развитие биологии; функциональной грамотности человека для решения жизненных задач</w:t>
            </w:r>
          </w:p>
        </w:tc>
      </w:tr>
      <w:tr w:rsidR="00032DF9" w:rsidRPr="00A07DF9">
        <w:trPr>
          <w:trHeight w:val="144"/>
        </w:trPr>
        <w:tc>
          <w:tcPr>
            <w:tcW w:w="1988"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2</w:t>
            </w:r>
          </w:p>
        </w:tc>
        <w:tc>
          <w:tcPr>
            <w:tcW w:w="11842"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Умение раскрывать содержание биологических терминов и понятий: жизнь, клетка, организм; метаболизм (обмен веществ и превращение энергии), гомеостаз (</w:t>
            </w:r>
            <w:proofErr w:type="spellStart"/>
            <w:r w:rsidRPr="00456A96">
              <w:rPr>
                <w:rFonts w:ascii="Times New Roman" w:hAnsi="Times New Roman"/>
                <w:color w:val="000000"/>
                <w:sz w:val="24"/>
                <w:lang w:val="ru-RU"/>
              </w:rPr>
              <w:t>саморегуляция</w:t>
            </w:r>
            <w:proofErr w:type="spellEnd"/>
            <w:r w:rsidRPr="00456A96">
              <w:rPr>
                <w:rFonts w:ascii="Times New Roman" w:hAnsi="Times New Roman"/>
                <w:color w:val="000000"/>
                <w:sz w:val="24"/>
                <w:lang w:val="ru-RU"/>
              </w:rPr>
              <w:t>), уровневая организация живых систем, самовоспроизведение (репродукция), наследственность, изменчивость, рост и развитие</w:t>
            </w:r>
          </w:p>
        </w:tc>
      </w:tr>
      <w:tr w:rsidR="00032DF9" w:rsidRPr="00A07DF9">
        <w:trPr>
          <w:trHeight w:val="144"/>
        </w:trPr>
        <w:tc>
          <w:tcPr>
            <w:tcW w:w="1988"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w:t>
            </w:r>
          </w:p>
        </w:tc>
        <w:tc>
          <w:tcPr>
            <w:tcW w:w="11842"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Умение излагать биологические теории (клеточная, хромосомная, мутационная), законы (Г. Менделя, Т. Моргана, Н.И. Вавилова) и учения (о центрах многообразия и происхождения культурных растений Н.И. Вавилова), определять границы их применимости к живым системам</w:t>
            </w:r>
          </w:p>
        </w:tc>
      </w:tr>
      <w:tr w:rsidR="00032DF9" w:rsidRPr="00A07DF9">
        <w:trPr>
          <w:trHeight w:val="144"/>
        </w:trPr>
        <w:tc>
          <w:tcPr>
            <w:tcW w:w="1988"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4</w:t>
            </w:r>
          </w:p>
        </w:tc>
        <w:tc>
          <w:tcPr>
            <w:tcW w:w="11842"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 основании полученных результатов)</w:t>
            </w:r>
          </w:p>
        </w:tc>
      </w:tr>
      <w:tr w:rsidR="00032DF9" w:rsidRPr="00A07DF9">
        <w:trPr>
          <w:trHeight w:val="144"/>
        </w:trPr>
        <w:tc>
          <w:tcPr>
            <w:tcW w:w="1988"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5</w:t>
            </w:r>
          </w:p>
        </w:tc>
        <w:tc>
          <w:tcPr>
            <w:tcW w:w="11842"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Умение выделять существенные признаки вирусов, клеток прокариот и эукариот, одноклеточных и многоклеточных организмов;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размножения, индивидуального развития организма (онтогенез)</w:t>
            </w:r>
          </w:p>
        </w:tc>
      </w:tr>
      <w:tr w:rsidR="00032DF9" w:rsidRPr="00A07DF9">
        <w:trPr>
          <w:trHeight w:val="144"/>
        </w:trPr>
        <w:tc>
          <w:tcPr>
            <w:tcW w:w="1988"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lastRenderedPageBreak/>
              <w:t>6</w:t>
            </w:r>
          </w:p>
        </w:tc>
        <w:tc>
          <w:tcPr>
            <w:tcW w:w="11842"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Умение применять полученные знания для объяснения биологических процессов и явлений, для принятия практических решений в повседневной жизни в целях обеспечения безопасности своего здоровья и здоровья окружающих людей, соблюдения норм грамотного поведения в окружающей природной среде; понимание необходимости использования достижений современной биологии и биотехнологий для рационального природопользования</w:t>
            </w:r>
          </w:p>
        </w:tc>
      </w:tr>
      <w:tr w:rsidR="00032DF9" w:rsidRPr="00A07DF9">
        <w:trPr>
          <w:trHeight w:val="144"/>
        </w:trPr>
        <w:tc>
          <w:tcPr>
            <w:tcW w:w="1988"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7</w:t>
            </w:r>
          </w:p>
        </w:tc>
        <w:tc>
          <w:tcPr>
            <w:tcW w:w="11842"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Умение решать элементарные генетические задачи на моно- и </w:t>
            </w:r>
            <w:proofErr w:type="spellStart"/>
            <w:r w:rsidRPr="00456A96">
              <w:rPr>
                <w:rFonts w:ascii="Times New Roman" w:hAnsi="Times New Roman"/>
                <w:color w:val="000000"/>
                <w:sz w:val="24"/>
                <w:lang w:val="ru-RU"/>
              </w:rPr>
              <w:t>дигибридное</w:t>
            </w:r>
            <w:proofErr w:type="spellEnd"/>
            <w:r w:rsidRPr="00456A96">
              <w:rPr>
                <w:rFonts w:ascii="Times New Roman" w:hAnsi="Times New Roman"/>
                <w:color w:val="000000"/>
                <w:sz w:val="24"/>
                <w:lang w:val="ru-RU"/>
              </w:rPr>
              <w:t xml:space="preserve"> скрещивание, сцепленное наследование; составлять схемы моногибридного скрещивания для предсказания наследования признаков у организмов</w:t>
            </w:r>
          </w:p>
        </w:tc>
      </w:tr>
      <w:tr w:rsidR="00032DF9" w:rsidRPr="00A07DF9">
        <w:trPr>
          <w:trHeight w:val="144"/>
        </w:trPr>
        <w:tc>
          <w:tcPr>
            <w:tcW w:w="1988"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8</w:t>
            </w:r>
          </w:p>
        </w:tc>
        <w:tc>
          <w:tcPr>
            <w:tcW w:w="11842"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Умение выполнять лабораторные и практические работы, соблюдать правила при работе с учебным и лабораторным оборудованием</w:t>
            </w:r>
          </w:p>
        </w:tc>
      </w:tr>
      <w:tr w:rsidR="00032DF9" w:rsidRPr="00A07DF9">
        <w:trPr>
          <w:trHeight w:val="144"/>
        </w:trPr>
        <w:tc>
          <w:tcPr>
            <w:tcW w:w="1988"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9</w:t>
            </w:r>
          </w:p>
        </w:tc>
        <w:tc>
          <w:tcPr>
            <w:tcW w:w="11842"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Умение критически оценивать и интерпретировать информацию биологического содержания, включающую псевдонаучные знания из различных источников (СМИ, научно-популярные материалы); этические аспекты современных исследований в биологии, медицине, биотехнологии</w:t>
            </w:r>
          </w:p>
        </w:tc>
      </w:tr>
      <w:tr w:rsidR="00032DF9" w:rsidRPr="00A07DF9">
        <w:trPr>
          <w:trHeight w:val="144"/>
        </w:trPr>
        <w:tc>
          <w:tcPr>
            <w:tcW w:w="1988"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10</w:t>
            </w:r>
          </w:p>
        </w:tc>
        <w:tc>
          <w:tcPr>
            <w:tcW w:w="11842"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Умение создавать собственные письменные и устные сообщения, обобщая биологическую информацию из нескольких источников, грамотно использовать понятийный аппарат биологии</w:t>
            </w:r>
          </w:p>
        </w:tc>
      </w:tr>
    </w:tbl>
    <w:p w:rsidR="00032DF9" w:rsidRPr="00456A96" w:rsidRDefault="00032DF9">
      <w:pPr>
        <w:spacing w:after="0"/>
        <w:ind w:left="120"/>
        <w:rPr>
          <w:lang w:val="ru-RU"/>
        </w:rPr>
      </w:pPr>
    </w:p>
    <w:p w:rsidR="00032DF9" w:rsidRPr="00456A96" w:rsidRDefault="00032DF9">
      <w:pPr>
        <w:rPr>
          <w:lang w:val="ru-RU"/>
        </w:rPr>
        <w:sectPr w:rsidR="00032DF9" w:rsidRPr="00456A96">
          <w:pgSz w:w="11906" w:h="16383"/>
          <w:pgMar w:top="1134" w:right="850" w:bottom="1134" w:left="1701" w:header="720" w:footer="720" w:gutter="0"/>
          <w:cols w:space="720"/>
        </w:sectPr>
      </w:pPr>
    </w:p>
    <w:p w:rsidR="00032DF9" w:rsidRDefault="005212DB">
      <w:pPr>
        <w:spacing w:before="199" w:after="199"/>
        <w:ind w:left="120"/>
      </w:pPr>
      <w:bookmarkStart w:id="14" w:name="block-83509681"/>
      <w:bookmarkEnd w:id="13"/>
      <w:r>
        <w:rPr>
          <w:rFonts w:ascii="Times New Roman" w:hAnsi="Times New Roman"/>
          <w:b/>
          <w:color w:val="000000"/>
          <w:sz w:val="28"/>
        </w:rPr>
        <w:lastRenderedPageBreak/>
        <w:t>ПРОВЕРЯЕМЫЕ ЭЛЕМЕНТЫ СОДЕРЖАНИЯ</w:t>
      </w:r>
    </w:p>
    <w:p w:rsidR="00032DF9" w:rsidRDefault="00032DF9">
      <w:pPr>
        <w:spacing w:before="199" w:after="199"/>
        <w:ind w:left="120"/>
      </w:pPr>
    </w:p>
    <w:p w:rsidR="00032DF9" w:rsidRDefault="005212DB">
      <w:pPr>
        <w:spacing w:before="199" w:after="199"/>
        <w:ind w:left="120"/>
      </w:pPr>
      <w:r>
        <w:rPr>
          <w:rFonts w:ascii="Times New Roman" w:hAnsi="Times New Roman"/>
          <w:b/>
          <w:color w:val="000000"/>
          <w:sz w:val="28"/>
        </w:rPr>
        <w:t>10 КЛАСС</w:t>
      </w:r>
    </w:p>
    <w:p w:rsidR="00032DF9" w:rsidRDefault="00032DF9">
      <w:pPr>
        <w:spacing w:before="199" w:after="199"/>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6"/>
        <w:gridCol w:w="8403"/>
      </w:tblGrid>
      <w:tr w:rsidR="00032DF9">
        <w:trPr>
          <w:trHeight w:val="144"/>
        </w:trPr>
        <w:tc>
          <w:tcPr>
            <w:tcW w:w="1066" w:type="dxa"/>
            <w:tcMar>
              <w:top w:w="50" w:type="dxa"/>
              <w:left w:w="100" w:type="dxa"/>
            </w:tcMar>
            <w:vAlign w:val="center"/>
          </w:tcPr>
          <w:p w:rsidR="00032DF9" w:rsidRDefault="005212DB">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3450" w:type="dxa"/>
            <w:tcMar>
              <w:top w:w="50" w:type="dxa"/>
              <w:left w:w="100" w:type="dxa"/>
            </w:tcMar>
            <w:vAlign w:val="center"/>
          </w:tcPr>
          <w:p w:rsidR="00032DF9" w:rsidRDefault="005212DB">
            <w:pPr>
              <w:spacing w:after="0"/>
              <w:ind w:left="243"/>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1</w:t>
            </w:r>
          </w:p>
        </w:tc>
        <w:tc>
          <w:tcPr>
            <w:tcW w:w="13450" w:type="dxa"/>
            <w:tcMar>
              <w:top w:w="50" w:type="dxa"/>
              <w:left w:w="100" w:type="dxa"/>
            </w:tcMar>
            <w:vAlign w:val="center"/>
          </w:tcPr>
          <w:p w:rsidR="00032DF9" w:rsidRDefault="005212DB">
            <w:pPr>
              <w:spacing w:after="0" w:line="312" w:lineRule="auto"/>
              <w:ind w:left="336"/>
            </w:pPr>
            <w:proofErr w:type="spellStart"/>
            <w:r>
              <w:rPr>
                <w:rFonts w:ascii="Times New Roman" w:hAnsi="Times New Roman"/>
                <w:color w:val="000000"/>
                <w:sz w:val="24"/>
              </w:rPr>
              <w:t>Биология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наука</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1.1</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Биология – наука о живой природе. Роль биологии в формировании современной научной картины мира. </w:t>
            </w:r>
            <w:proofErr w:type="spellStart"/>
            <w:r>
              <w:rPr>
                <w:rFonts w:ascii="Times New Roman" w:hAnsi="Times New Roman"/>
                <w:color w:val="000000"/>
                <w:sz w:val="24"/>
              </w:rPr>
              <w:t>Система</w:t>
            </w:r>
            <w:proofErr w:type="spellEnd"/>
            <w:r>
              <w:rPr>
                <w:rFonts w:ascii="Times New Roman" w:hAnsi="Times New Roman"/>
                <w:color w:val="000000"/>
                <w:sz w:val="24"/>
              </w:rPr>
              <w:t xml:space="preserve"> </w:t>
            </w:r>
            <w:proofErr w:type="spellStart"/>
            <w:r>
              <w:rPr>
                <w:rFonts w:ascii="Times New Roman" w:hAnsi="Times New Roman"/>
                <w:color w:val="000000"/>
                <w:sz w:val="24"/>
              </w:rPr>
              <w:t>биологических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наук</w:t>
            </w:r>
            <w:proofErr w:type="spellEnd"/>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1.2</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Методы познания живой природы (наблюдение, эксперимент, описание, измерение, классификация, моделирование, статистическая обработка данных)</w:t>
            </w:r>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2</w:t>
            </w:r>
          </w:p>
        </w:tc>
        <w:tc>
          <w:tcPr>
            <w:tcW w:w="13450" w:type="dxa"/>
            <w:tcMar>
              <w:top w:w="50" w:type="dxa"/>
              <w:left w:w="100" w:type="dxa"/>
            </w:tcMar>
            <w:vAlign w:val="center"/>
          </w:tcPr>
          <w:p w:rsidR="00032DF9" w:rsidRPr="00456A96" w:rsidRDefault="005212DB">
            <w:pPr>
              <w:spacing w:after="0" w:line="312" w:lineRule="auto"/>
              <w:ind w:left="336"/>
              <w:rPr>
                <w:lang w:val="ru-RU"/>
              </w:rPr>
            </w:pPr>
            <w:r w:rsidRPr="00456A96">
              <w:rPr>
                <w:rFonts w:ascii="Times New Roman" w:hAnsi="Times New Roman"/>
                <w:color w:val="000000"/>
                <w:sz w:val="24"/>
                <w:lang w:val="ru-RU"/>
              </w:rPr>
              <w:t>Живые системы и их организация</w:t>
            </w:r>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2.1</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Живые системы (биосистемы) как предмет изучения биологии. Свойства биосистем и их разнообразие </w:t>
            </w:r>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2.2</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Уровни организации биосистем: молекулярно-генетический, клеточный, организменный, популяционно-видовой, </w:t>
            </w:r>
            <w:proofErr w:type="spellStart"/>
            <w:r w:rsidRPr="00456A96">
              <w:rPr>
                <w:rFonts w:ascii="Times New Roman" w:hAnsi="Times New Roman"/>
                <w:color w:val="000000"/>
                <w:sz w:val="24"/>
                <w:lang w:val="ru-RU"/>
              </w:rPr>
              <w:t>экосистемный</w:t>
            </w:r>
            <w:proofErr w:type="spellEnd"/>
            <w:r w:rsidRPr="00456A96">
              <w:rPr>
                <w:rFonts w:ascii="Times New Roman" w:hAnsi="Times New Roman"/>
                <w:color w:val="000000"/>
                <w:sz w:val="24"/>
                <w:lang w:val="ru-RU"/>
              </w:rPr>
              <w:t>, биосферный</w:t>
            </w:r>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w:t>
            </w:r>
          </w:p>
        </w:tc>
        <w:tc>
          <w:tcPr>
            <w:tcW w:w="13450" w:type="dxa"/>
            <w:tcMar>
              <w:top w:w="50" w:type="dxa"/>
              <w:left w:w="100" w:type="dxa"/>
            </w:tcMar>
            <w:vAlign w:val="center"/>
          </w:tcPr>
          <w:p w:rsidR="00032DF9" w:rsidRPr="00456A96" w:rsidRDefault="005212DB">
            <w:pPr>
              <w:spacing w:after="0" w:line="312" w:lineRule="auto"/>
              <w:ind w:left="336"/>
              <w:rPr>
                <w:lang w:val="ru-RU"/>
              </w:rPr>
            </w:pPr>
            <w:r w:rsidRPr="00456A96">
              <w:rPr>
                <w:rFonts w:ascii="Times New Roman" w:hAnsi="Times New Roman"/>
                <w:color w:val="000000"/>
                <w:sz w:val="24"/>
                <w:lang w:val="ru-RU"/>
              </w:rPr>
              <w:t>Химический состав и строение клетки</w:t>
            </w:r>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3.1</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Химический состав клетки. Химические элементы: макроэлементы, микроэлементы. Вода и минеральные вещества. Функции воды и минеральных веществ в клетке. </w:t>
            </w:r>
            <w:proofErr w:type="spellStart"/>
            <w:r>
              <w:rPr>
                <w:rFonts w:ascii="Times New Roman" w:hAnsi="Times New Roman"/>
                <w:color w:val="000000"/>
                <w:sz w:val="24"/>
              </w:rPr>
              <w:t>Поддержание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осмотического</w:t>
            </w:r>
            <w:proofErr w:type="spellEnd"/>
            <w:r>
              <w:rPr>
                <w:rFonts w:ascii="Times New Roman" w:hAnsi="Times New Roman"/>
                <w:color w:val="000000"/>
                <w:sz w:val="24"/>
              </w:rPr>
              <w:t xml:space="preserve"> </w:t>
            </w:r>
            <w:proofErr w:type="spellStart"/>
            <w:r>
              <w:rPr>
                <w:rFonts w:ascii="Times New Roman" w:hAnsi="Times New Roman"/>
                <w:color w:val="000000"/>
                <w:sz w:val="24"/>
              </w:rPr>
              <w:t>баланса</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3.2</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Белки. Состав и строение белков. Аминокислоты – мономеры белков. Незаменимые и заменимые аминокислоты. Аминокислотный состав. Уровни структуры белковой молекулы (первичная, вторичная, третичная и четвертичная структура). Химические свойства белков. Биологические функции белков. </w:t>
            </w:r>
          </w:p>
          <w:p w:rsidR="00032DF9" w:rsidRDefault="005212DB">
            <w:pPr>
              <w:spacing w:after="0" w:line="312" w:lineRule="auto"/>
              <w:ind w:left="336"/>
              <w:jc w:val="both"/>
            </w:pPr>
            <w:r w:rsidRPr="00456A96">
              <w:rPr>
                <w:rFonts w:ascii="Times New Roman" w:hAnsi="Times New Roman"/>
                <w:color w:val="000000"/>
                <w:sz w:val="24"/>
                <w:lang w:val="ru-RU"/>
              </w:rPr>
              <w:t xml:space="preserve">Ферменты – биологические катализаторы. Строение фермента: активный центр, субстратная специфичность. </w:t>
            </w:r>
            <w:proofErr w:type="spellStart"/>
            <w:r>
              <w:rPr>
                <w:rFonts w:ascii="Times New Roman" w:hAnsi="Times New Roman"/>
                <w:color w:val="000000"/>
                <w:sz w:val="24"/>
              </w:rPr>
              <w:t>Коферменты</w:t>
            </w:r>
            <w:proofErr w:type="spellEnd"/>
            <w:r>
              <w:rPr>
                <w:rFonts w:ascii="Times New Roman" w:hAnsi="Times New Roman"/>
                <w:color w:val="000000"/>
                <w:sz w:val="24"/>
              </w:rPr>
              <w:t xml:space="preserve">. </w:t>
            </w:r>
            <w:proofErr w:type="spellStart"/>
            <w:r>
              <w:rPr>
                <w:rFonts w:ascii="Times New Roman" w:hAnsi="Times New Roman"/>
                <w:color w:val="000000"/>
                <w:sz w:val="24"/>
              </w:rPr>
              <w:t>Витамины</w:t>
            </w:r>
            <w:proofErr w:type="spellEnd"/>
            <w:r>
              <w:rPr>
                <w:rFonts w:ascii="Times New Roman" w:hAnsi="Times New Roman"/>
                <w:color w:val="000000"/>
                <w:sz w:val="24"/>
              </w:rPr>
              <w:t xml:space="preserve">. </w:t>
            </w:r>
            <w:proofErr w:type="spellStart"/>
            <w:r>
              <w:rPr>
                <w:rFonts w:ascii="Times New Roman" w:hAnsi="Times New Roman"/>
                <w:color w:val="000000"/>
                <w:sz w:val="24"/>
              </w:rPr>
              <w:t>Отличия</w:t>
            </w:r>
            <w:proofErr w:type="spellEnd"/>
            <w:r>
              <w:rPr>
                <w:rFonts w:ascii="Times New Roman" w:hAnsi="Times New Roman"/>
                <w:color w:val="000000"/>
                <w:sz w:val="24"/>
              </w:rPr>
              <w:t xml:space="preserve"> </w:t>
            </w:r>
            <w:proofErr w:type="spellStart"/>
            <w:r>
              <w:rPr>
                <w:rFonts w:ascii="Times New Roman" w:hAnsi="Times New Roman"/>
                <w:color w:val="000000"/>
                <w:sz w:val="24"/>
              </w:rPr>
              <w:t>ферментов</w:t>
            </w:r>
            <w:proofErr w:type="spellEnd"/>
            <w:r>
              <w:rPr>
                <w:rFonts w:ascii="Times New Roman" w:hAnsi="Times New Roman"/>
                <w:color w:val="000000"/>
                <w:sz w:val="24"/>
              </w:rPr>
              <w:t xml:space="preserve"> </w:t>
            </w:r>
            <w:proofErr w:type="spellStart"/>
            <w:r>
              <w:rPr>
                <w:rFonts w:ascii="Times New Roman" w:hAnsi="Times New Roman"/>
                <w:color w:val="000000"/>
                <w:sz w:val="24"/>
              </w:rPr>
              <w:t>от</w:t>
            </w:r>
            <w:proofErr w:type="spellEnd"/>
            <w:r>
              <w:rPr>
                <w:rFonts w:ascii="Times New Roman" w:hAnsi="Times New Roman"/>
                <w:color w:val="000000"/>
                <w:sz w:val="24"/>
              </w:rPr>
              <w:t xml:space="preserve"> </w:t>
            </w:r>
            <w:proofErr w:type="spellStart"/>
            <w:r>
              <w:rPr>
                <w:rFonts w:ascii="Times New Roman" w:hAnsi="Times New Roman"/>
                <w:color w:val="000000"/>
                <w:sz w:val="24"/>
              </w:rPr>
              <w:t>неорганических</w:t>
            </w:r>
            <w:proofErr w:type="spellEnd"/>
            <w:r>
              <w:rPr>
                <w:rFonts w:ascii="Times New Roman" w:hAnsi="Times New Roman"/>
                <w:color w:val="000000"/>
                <w:sz w:val="24"/>
              </w:rPr>
              <w:t xml:space="preserve"> </w:t>
            </w:r>
            <w:proofErr w:type="spellStart"/>
            <w:r>
              <w:rPr>
                <w:rFonts w:ascii="Times New Roman" w:hAnsi="Times New Roman"/>
                <w:color w:val="000000"/>
                <w:sz w:val="24"/>
              </w:rPr>
              <w:t>катализаторов</w:t>
            </w:r>
            <w:proofErr w:type="spellEnd"/>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3.3</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Углеводы: моносахариды (глюкоза, рибоза и </w:t>
            </w:r>
            <w:proofErr w:type="spellStart"/>
            <w:r w:rsidRPr="00456A96">
              <w:rPr>
                <w:rFonts w:ascii="Times New Roman" w:hAnsi="Times New Roman"/>
                <w:color w:val="000000"/>
                <w:sz w:val="24"/>
                <w:lang w:val="ru-RU"/>
              </w:rPr>
              <w:t>дезоксирибоза</w:t>
            </w:r>
            <w:proofErr w:type="spellEnd"/>
            <w:r w:rsidRPr="00456A96">
              <w:rPr>
                <w:rFonts w:ascii="Times New Roman" w:hAnsi="Times New Roman"/>
                <w:color w:val="000000"/>
                <w:sz w:val="24"/>
                <w:lang w:val="ru-RU"/>
              </w:rPr>
              <w:t>), дисахариды (сахароза, лактоза) и полисахариды (крахмал, гликоген, целлюлоза). Биологические функции углеводов.</w:t>
            </w:r>
          </w:p>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Липиды: триглицериды, стероиды, фосфолипиды. </w:t>
            </w:r>
            <w:proofErr w:type="spellStart"/>
            <w:r w:rsidRPr="00456A96">
              <w:rPr>
                <w:rFonts w:ascii="Times New Roman" w:hAnsi="Times New Roman"/>
                <w:color w:val="000000"/>
                <w:sz w:val="24"/>
                <w:lang w:val="ru-RU"/>
              </w:rPr>
              <w:t>Гидрофильно</w:t>
            </w:r>
            <w:proofErr w:type="spellEnd"/>
            <w:r w:rsidRPr="00456A96">
              <w:rPr>
                <w:rFonts w:ascii="Times New Roman" w:hAnsi="Times New Roman"/>
                <w:color w:val="000000"/>
                <w:sz w:val="24"/>
                <w:lang w:val="ru-RU"/>
              </w:rPr>
              <w:t>-гидрофобные свойства. Биологические функции липидов. Сравнение углеводов, белков и липидов как источников энергии</w:t>
            </w:r>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3.4</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Нуклеиновые кислоты: ДНК и РНК. Нуклеотиды – мономеры нуклеиновых </w:t>
            </w:r>
            <w:r w:rsidRPr="00456A96">
              <w:rPr>
                <w:rFonts w:ascii="Times New Roman" w:hAnsi="Times New Roman"/>
                <w:color w:val="000000"/>
                <w:sz w:val="24"/>
                <w:lang w:val="ru-RU"/>
              </w:rPr>
              <w:lastRenderedPageBreak/>
              <w:t xml:space="preserve">кислот. Строение и функции ДНК. </w:t>
            </w:r>
            <w:proofErr w:type="spellStart"/>
            <w:r>
              <w:rPr>
                <w:rFonts w:ascii="Times New Roman" w:hAnsi="Times New Roman"/>
                <w:color w:val="000000"/>
                <w:sz w:val="24"/>
              </w:rPr>
              <w:t>Строение</w:t>
            </w:r>
            <w:proofErr w:type="spellEnd"/>
            <w:r>
              <w:rPr>
                <w:rFonts w:ascii="Times New Roman" w:hAnsi="Times New Roman"/>
                <w:color w:val="000000"/>
                <w:sz w:val="24"/>
              </w:rPr>
              <w:t xml:space="preserve"> и </w:t>
            </w:r>
            <w:proofErr w:type="spellStart"/>
            <w:r>
              <w:rPr>
                <w:rFonts w:ascii="Times New Roman" w:hAnsi="Times New Roman"/>
                <w:color w:val="000000"/>
                <w:sz w:val="24"/>
              </w:rPr>
              <w:t>функции</w:t>
            </w:r>
            <w:proofErr w:type="spellEnd"/>
            <w:r>
              <w:rPr>
                <w:rFonts w:ascii="Times New Roman" w:hAnsi="Times New Roman"/>
                <w:color w:val="000000"/>
                <w:sz w:val="24"/>
              </w:rPr>
              <w:t xml:space="preserve"> РНК. АТФ: </w:t>
            </w:r>
            <w:proofErr w:type="spellStart"/>
            <w:r>
              <w:rPr>
                <w:rFonts w:ascii="Times New Roman" w:hAnsi="Times New Roman"/>
                <w:color w:val="000000"/>
                <w:sz w:val="24"/>
              </w:rPr>
              <w:t>строение</w:t>
            </w:r>
            <w:proofErr w:type="spellEnd"/>
            <w:r>
              <w:rPr>
                <w:rFonts w:ascii="Times New Roman" w:hAnsi="Times New Roman"/>
                <w:color w:val="000000"/>
                <w:sz w:val="24"/>
              </w:rPr>
              <w:t xml:space="preserve"> и </w:t>
            </w:r>
            <w:proofErr w:type="spellStart"/>
            <w:r>
              <w:rPr>
                <w:rFonts w:ascii="Times New Roman" w:hAnsi="Times New Roman"/>
                <w:color w:val="000000"/>
                <w:sz w:val="24"/>
              </w:rPr>
              <w:t>функции</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lastRenderedPageBreak/>
              <w:t>3.5</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Цитология – наука о клетке. Клеточная теория. </w:t>
            </w:r>
            <w:proofErr w:type="spellStart"/>
            <w:r>
              <w:rPr>
                <w:rFonts w:ascii="Times New Roman" w:hAnsi="Times New Roman"/>
                <w:color w:val="000000"/>
                <w:sz w:val="24"/>
              </w:rPr>
              <w:t>Методы</w:t>
            </w:r>
            <w:proofErr w:type="spellEnd"/>
            <w:r>
              <w:rPr>
                <w:rFonts w:ascii="Times New Roman" w:hAnsi="Times New Roman"/>
                <w:color w:val="000000"/>
                <w:sz w:val="24"/>
              </w:rPr>
              <w:t xml:space="preserve"> </w:t>
            </w:r>
            <w:proofErr w:type="spellStart"/>
            <w:r>
              <w:rPr>
                <w:rFonts w:ascii="Times New Roman" w:hAnsi="Times New Roman"/>
                <w:color w:val="000000"/>
                <w:sz w:val="24"/>
              </w:rPr>
              <w:t>изучения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клеток</w:t>
            </w:r>
            <w:proofErr w:type="spellEnd"/>
            <w:r>
              <w:rPr>
                <w:rFonts w:ascii="Times New Roman" w:hAnsi="Times New Roman"/>
                <w:color w:val="000000"/>
                <w:sz w:val="24"/>
              </w:rPr>
              <w:t xml:space="preserve"> </w:t>
            </w:r>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3.6</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Клетка как целостная живая система. Общие признаки клеток: замкнутая наружная мембрана, молекулы ДНК как генетический аппарат, система синтеза белка</w:t>
            </w:r>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3.7</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Типы клеток: </w:t>
            </w:r>
            <w:proofErr w:type="spellStart"/>
            <w:r w:rsidRPr="00456A96">
              <w:rPr>
                <w:rFonts w:ascii="Times New Roman" w:hAnsi="Times New Roman"/>
                <w:color w:val="000000"/>
                <w:sz w:val="24"/>
                <w:lang w:val="ru-RU"/>
              </w:rPr>
              <w:t>эукариотическая</w:t>
            </w:r>
            <w:proofErr w:type="spellEnd"/>
            <w:r w:rsidRPr="00456A96">
              <w:rPr>
                <w:rFonts w:ascii="Times New Roman" w:hAnsi="Times New Roman"/>
                <w:color w:val="000000"/>
                <w:sz w:val="24"/>
                <w:lang w:val="ru-RU"/>
              </w:rPr>
              <w:t xml:space="preserve"> и </w:t>
            </w:r>
            <w:proofErr w:type="spellStart"/>
            <w:r w:rsidRPr="00456A96">
              <w:rPr>
                <w:rFonts w:ascii="Times New Roman" w:hAnsi="Times New Roman"/>
                <w:color w:val="000000"/>
                <w:sz w:val="24"/>
                <w:lang w:val="ru-RU"/>
              </w:rPr>
              <w:t>прокариотическая</w:t>
            </w:r>
            <w:proofErr w:type="spellEnd"/>
            <w:r w:rsidRPr="00456A96">
              <w:rPr>
                <w:rFonts w:ascii="Times New Roman" w:hAnsi="Times New Roman"/>
                <w:color w:val="000000"/>
                <w:sz w:val="24"/>
                <w:lang w:val="ru-RU"/>
              </w:rPr>
              <w:t xml:space="preserve">. Особенности строения </w:t>
            </w:r>
            <w:proofErr w:type="spellStart"/>
            <w:r w:rsidRPr="00456A96">
              <w:rPr>
                <w:rFonts w:ascii="Times New Roman" w:hAnsi="Times New Roman"/>
                <w:color w:val="000000"/>
                <w:sz w:val="24"/>
                <w:lang w:val="ru-RU"/>
              </w:rPr>
              <w:t>прокариотической</w:t>
            </w:r>
            <w:proofErr w:type="spellEnd"/>
            <w:r w:rsidRPr="00456A96">
              <w:rPr>
                <w:rFonts w:ascii="Times New Roman" w:hAnsi="Times New Roman"/>
                <w:color w:val="000000"/>
                <w:sz w:val="24"/>
                <w:lang w:val="ru-RU"/>
              </w:rPr>
              <w:t xml:space="preserve"> клетки. Клеточная стенка бактерий. Строение </w:t>
            </w:r>
            <w:proofErr w:type="spellStart"/>
            <w:r w:rsidRPr="00456A96">
              <w:rPr>
                <w:rFonts w:ascii="Times New Roman" w:hAnsi="Times New Roman"/>
                <w:color w:val="000000"/>
                <w:sz w:val="24"/>
                <w:lang w:val="ru-RU"/>
              </w:rPr>
              <w:t>эукариотической</w:t>
            </w:r>
            <w:proofErr w:type="spellEnd"/>
            <w:r w:rsidRPr="00456A96">
              <w:rPr>
                <w:rFonts w:ascii="Times New Roman" w:hAnsi="Times New Roman"/>
                <w:color w:val="000000"/>
                <w:sz w:val="24"/>
                <w:lang w:val="ru-RU"/>
              </w:rPr>
              <w:t xml:space="preserve"> клетки. Основные отличия растительной, животной и грибной клетки</w:t>
            </w:r>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3.8</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pacing w:val="-2"/>
                <w:sz w:val="24"/>
                <w:lang w:val="ru-RU"/>
              </w:rPr>
              <w:t xml:space="preserve">Поверхностные структуры клеток – клеточная стенка, </w:t>
            </w:r>
            <w:proofErr w:type="spellStart"/>
            <w:r w:rsidRPr="00456A96">
              <w:rPr>
                <w:rFonts w:ascii="Times New Roman" w:hAnsi="Times New Roman"/>
                <w:color w:val="000000"/>
                <w:spacing w:val="-2"/>
                <w:sz w:val="24"/>
                <w:lang w:val="ru-RU"/>
              </w:rPr>
              <w:t>гликокаликс</w:t>
            </w:r>
            <w:proofErr w:type="spellEnd"/>
            <w:r w:rsidRPr="00456A96">
              <w:rPr>
                <w:rFonts w:ascii="Times New Roman" w:hAnsi="Times New Roman"/>
                <w:color w:val="000000"/>
                <w:spacing w:val="-2"/>
                <w:sz w:val="24"/>
                <w:lang w:val="ru-RU"/>
              </w:rPr>
              <w:t xml:space="preserve">, их функции. Плазматическая мембрана, её свойства и функции. Цитоплазма и её органоиды. </w:t>
            </w:r>
            <w:proofErr w:type="spellStart"/>
            <w:r w:rsidRPr="00456A96">
              <w:rPr>
                <w:rFonts w:ascii="Times New Roman" w:hAnsi="Times New Roman"/>
                <w:color w:val="000000"/>
                <w:spacing w:val="-2"/>
                <w:sz w:val="24"/>
                <w:lang w:val="ru-RU"/>
              </w:rPr>
              <w:t>Одномембранные</w:t>
            </w:r>
            <w:proofErr w:type="spellEnd"/>
            <w:r w:rsidRPr="00456A96">
              <w:rPr>
                <w:rFonts w:ascii="Times New Roman" w:hAnsi="Times New Roman"/>
                <w:color w:val="000000"/>
                <w:spacing w:val="-2"/>
                <w:sz w:val="24"/>
                <w:lang w:val="ru-RU"/>
              </w:rPr>
              <w:t xml:space="preserve"> органоиды клетки: эндоплазматическая сеть (ЭПС), аппарат </w:t>
            </w:r>
            <w:proofErr w:type="spellStart"/>
            <w:r w:rsidRPr="00456A96">
              <w:rPr>
                <w:rFonts w:ascii="Times New Roman" w:hAnsi="Times New Roman"/>
                <w:color w:val="000000"/>
                <w:spacing w:val="-2"/>
                <w:sz w:val="24"/>
                <w:lang w:val="ru-RU"/>
              </w:rPr>
              <w:t>Гольджи</w:t>
            </w:r>
            <w:proofErr w:type="spellEnd"/>
            <w:r w:rsidRPr="00456A96">
              <w:rPr>
                <w:rFonts w:ascii="Times New Roman" w:hAnsi="Times New Roman"/>
                <w:color w:val="000000"/>
                <w:spacing w:val="-2"/>
                <w:sz w:val="24"/>
                <w:lang w:val="ru-RU"/>
              </w:rPr>
              <w:t xml:space="preserve">, лизосомы. Полуавтономные органоиды клетки: митохондрии, пластиды. Происхождение митохондрий и пластид. Виды пластид. </w:t>
            </w:r>
            <w:proofErr w:type="spellStart"/>
            <w:r w:rsidRPr="00456A96">
              <w:rPr>
                <w:rFonts w:ascii="Times New Roman" w:hAnsi="Times New Roman"/>
                <w:color w:val="000000"/>
                <w:spacing w:val="-2"/>
                <w:sz w:val="24"/>
                <w:lang w:val="ru-RU"/>
              </w:rPr>
              <w:t>Немембранные</w:t>
            </w:r>
            <w:proofErr w:type="spellEnd"/>
            <w:r w:rsidRPr="00456A96">
              <w:rPr>
                <w:rFonts w:ascii="Times New Roman" w:hAnsi="Times New Roman"/>
                <w:color w:val="000000"/>
                <w:spacing w:val="-2"/>
                <w:sz w:val="24"/>
                <w:lang w:val="ru-RU"/>
              </w:rPr>
              <w:t xml:space="preserve"> органоиды клетки: рибосомы, клеточный центр, реснички, жгутики. </w:t>
            </w:r>
            <w:proofErr w:type="spellStart"/>
            <w:r>
              <w:rPr>
                <w:rFonts w:ascii="Times New Roman" w:hAnsi="Times New Roman"/>
                <w:color w:val="000000"/>
                <w:spacing w:val="-2"/>
                <w:sz w:val="24"/>
              </w:rPr>
              <w:t>Функции</w:t>
            </w:r>
            <w:proofErr w:type="spellEnd"/>
            <w:r>
              <w:rPr>
                <w:rFonts w:ascii="Times New Roman" w:hAnsi="Times New Roman"/>
                <w:color w:val="000000"/>
                <w:spacing w:val="-2"/>
                <w:sz w:val="24"/>
              </w:rPr>
              <w:t xml:space="preserve"> </w:t>
            </w:r>
            <w:proofErr w:type="spellStart"/>
            <w:r>
              <w:rPr>
                <w:rFonts w:ascii="Times New Roman" w:hAnsi="Times New Roman"/>
                <w:color w:val="000000"/>
                <w:spacing w:val="-2"/>
                <w:sz w:val="24"/>
              </w:rPr>
              <w:t>органоидов</w:t>
            </w:r>
            <w:proofErr w:type="spellEnd"/>
            <w:r>
              <w:rPr>
                <w:rFonts w:ascii="Times New Roman" w:hAnsi="Times New Roman"/>
                <w:color w:val="000000"/>
                <w:spacing w:val="-2"/>
                <w:sz w:val="24"/>
              </w:rPr>
              <w:t xml:space="preserve"> </w:t>
            </w:r>
            <w:proofErr w:type="spellStart"/>
            <w:r>
              <w:rPr>
                <w:rFonts w:ascii="Times New Roman" w:hAnsi="Times New Roman"/>
                <w:color w:val="000000"/>
                <w:spacing w:val="-2"/>
                <w:sz w:val="24"/>
              </w:rPr>
              <w:t>клетки</w:t>
            </w:r>
            <w:proofErr w:type="spellEnd"/>
            <w:r>
              <w:rPr>
                <w:rFonts w:ascii="Times New Roman" w:hAnsi="Times New Roman"/>
                <w:color w:val="000000"/>
                <w:spacing w:val="-2"/>
                <w:sz w:val="24"/>
              </w:rPr>
              <w:t xml:space="preserve">. </w:t>
            </w:r>
            <w:proofErr w:type="spellStart"/>
            <w:r>
              <w:rPr>
                <w:rFonts w:ascii="Times New Roman" w:hAnsi="Times New Roman"/>
                <w:color w:val="000000"/>
                <w:spacing w:val="-2"/>
                <w:sz w:val="24"/>
              </w:rPr>
              <w:t>Включения</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3.9</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Ядро – регуляторный центр клетки. Строение ядра: ядерная оболочка, кариоплазма, хроматин, ядрышко. </w:t>
            </w:r>
            <w:proofErr w:type="spellStart"/>
            <w:r>
              <w:rPr>
                <w:rFonts w:ascii="Times New Roman" w:hAnsi="Times New Roman"/>
                <w:color w:val="000000"/>
                <w:sz w:val="24"/>
              </w:rPr>
              <w:t>Хромосомы</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3.10</w:t>
            </w:r>
          </w:p>
        </w:tc>
        <w:tc>
          <w:tcPr>
            <w:tcW w:w="13450" w:type="dxa"/>
            <w:tcMar>
              <w:top w:w="50" w:type="dxa"/>
              <w:left w:w="100" w:type="dxa"/>
            </w:tcMar>
            <w:vAlign w:val="center"/>
          </w:tcPr>
          <w:p w:rsidR="00032DF9" w:rsidRDefault="005212DB">
            <w:pPr>
              <w:spacing w:after="0" w:line="312" w:lineRule="auto"/>
              <w:ind w:left="336"/>
              <w:jc w:val="both"/>
            </w:pPr>
            <w:proofErr w:type="spellStart"/>
            <w:r>
              <w:rPr>
                <w:rFonts w:ascii="Times New Roman" w:hAnsi="Times New Roman"/>
                <w:color w:val="000000"/>
                <w:sz w:val="24"/>
              </w:rPr>
              <w:t>Транспорт</w:t>
            </w:r>
            <w:proofErr w:type="spellEnd"/>
            <w:r>
              <w:rPr>
                <w:rFonts w:ascii="Times New Roman" w:hAnsi="Times New Roman"/>
                <w:color w:val="000000"/>
                <w:sz w:val="24"/>
              </w:rPr>
              <w:t xml:space="preserve"> </w:t>
            </w:r>
            <w:proofErr w:type="spellStart"/>
            <w:r>
              <w:rPr>
                <w:rFonts w:ascii="Times New Roman" w:hAnsi="Times New Roman"/>
                <w:color w:val="000000"/>
                <w:sz w:val="24"/>
              </w:rPr>
              <w:t>веществ</w:t>
            </w:r>
            <w:proofErr w:type="spellEnd"/>
            <w:r>
              <w:rPr>
                <w:rFonts w:ascii="Times New Roman" w:hAnsi="Times New Roman"/>
                <w:color w:val="000000"/>
                <w:sz w:val="24"/>
              </w:rPr>
              <w:t xml:space="preserve"> в </w:t>
            </w:r>
            <w:proofErr w:type="spellStart"/>
            <w:r>
              <w:rPr>
                <w:rFonts w:ascii="Times New Roman" w:hAnsi="Times New Roman"/>
                <w:color w:val="000000"/>
                <w:sz w:val="24"/>
              </w:rPr>
              <w:t>клетке</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4</w:t>
            </w:r>
          </w:p>
        </w:tc>
        <w:tc>
          <w:tcPr>
            <w:tcW w:w="13450" w:type="dxa"/>
            <w:tcMar>
              <w:top w:w="50" w:type="dxa"/>
              <w:left w:w="100" w:type="dxa"/>
            </w:tcMar>
            <w:vAlign w:val="center"/>
          </w:tcPr>
          <w:p w:rsidR="00032DF9" w:rsidRDefault="005212DB">
            <w:pPr>
              <w:spacing w:after="0" w:line="312" w:lineRule="auto"/>
              <w:ind w:left="336"/>
            </w:pPr>
            <w:proofErr w:type="spellStart"/>
            <w:r>
              <w:rPr>
                <w:rFonts w:ascii="Times New Roman" w:hAnsi="Times New Roman"/>
                <w:color w:val="000000"/>
                <w:sz w:val="24"/>
              </w:rPr>
              <w:t>Жизнедеятельность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клетки</w:t>
            </w:r>
            <w:proofErr w:type="spellEnd"/>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4.1</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Обмен веществ, или метаболизм. Ассимиляция (пластический обмен) и диссимиляция (энергетический обмен) – две стороны единого процесса метаболизма. Типы обмена веществ: автотрофный и гетеротрофный. Роль ферментов в обмене веществ и превращении энергии в клетке</w:t>
            </w:r>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4.2</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Фотосинтез. Световая и </w:t>
            </w:r>
            <w:proofErr w:type="spellStart"/>
            <w:r w:rsidRPr="00456A96">
              <w:rPr>
                <w:rFonts w:ascii="Times New Roman" w:hAnsi="Times New Roman"/>
                <w:color w:val="000000"/>
                <w:sz w:val="24"/>
                <w:lang w:val="ru-RU"/>
              </w:rPr>
              <w:t>темновая</w:t>
            </w:r>
            <w:proofErr w:type="spellEnd"/>
            <w:r w:rsidRPr="00456A96">
              <w:rPr>
                <w:rFonts w:ascii="Times New Roman" w:hAnsi="Times New Roman"/>
                <w:color w:val="000000"/>
                <w:sz w:val="24"/>
                <w:lang w:val="ru-RU"/>
              </w:rPr>
              <w:t xml:space="preserve"> фазы фотосинтеза. Реакции фотосинтеза. Эффективность фотосинтеза. Значение фотосинтеза для жизни на Земле. Влияние условий среды на фотосинтез и способы повышения его продуктивности у культурных растений. </w:t>
            </w:r>
          </w:p>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Хемосинтез. </w:t>
            </w:r>
            <w:proofErr w:type="spellStart"/>
            <w:r w:rsidRPr="00456A96">
              <w:rPr>
                <w:rFonts w:ascii="Times New Roman" w:hAnsi="Times New Roman"/>
                <w:color w:val="000000"/>
                <w:sz w:val="24"/>
                <w:lang w:val="ru-RU"/>
              </w:rPr>
              <w:t>Хемосинтезирующие</w:t>
            </w:r>
            <w:proofErr w:type="spellEnd"/>
            <w:r w:rsidRPr="00456A96">
              <w:rPr>
                <w:rFonts w:ascii="Times New Roman" w:hAnsi="Times New Roman"/>
                <w:color w:val="000000"/>
                <w:sz w:val="24"/>
                <w:lang w:val="ru-RU"/>
              </w:rPr>
              <w:t xml:space="preserve"> бактерии. Значение хемосинтеза для жизни на Земле</w:t>
            </w:r>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4.3</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Энергетический обмен в клетке. Расщепление веществ, выделение и аккумулирование энергии в клетке. Этапы энергетического обмена. Гликолиз. Брожение и его виды. Кислородное окисление, или клеточное дыхание. </w:t>
            </w:r>
            <w:proofErr w:type="spellStart"/>
            <w:r>
              <w:rPr>
                <w:rFonts w:ascii="Times New Roman" w:hAnsi="Times New Roman"/>
                <w:color w:val="000000"/>
                <w:sz w:val="24"/>
              </w:rPr>
              <w:t>Эффективность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энергетического</w:t>
            </w:r>
            <w:proofErr w:type="spellEnd"/>
            <w:r>
              <w:rPr>
                <w:rFonts w:ascii="Times New Roman" w:hAnsi="Times New Roman"/>
                <w:color w:val="000000"/>
                <w:sz w:val="24"/>
              </w:rPr>
              <w:t xml:space="preserve"> </w:t>
            </w:r>
            <w:proofErr w:type="spellStart"/>
            <w:r>
              <w:rPr>
                <w:rFonts w:ascii="Times New Roman" w:hAnsi="Times New Roman"/>
                <w:color w:val="000000"/>
                <w:sz w:val="24"/>
              </w:rPr>
              <w:t>обмена</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4.4</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Реакции матричного синтеза. Генетическая информация и ДНК. Реализация генетической информации в клетке. Генетический код и его свойства. </w:t>
            </w:r>
            <w:r w:rsidRPr="00456A96">
              <w:rPr>
                <w:rFonts w:ascii="Times New Roman" w:hAnsi="Times New Roman"/>
                <w:color w:val="000000"/>
                <w:sz w:val="24"/>
                <w:lang w:val="ru-RU"/>
              </w:rPr>
              <w:lastRenderedPageBreak/>
              <w:t xml:space="preserve">Транскрипция – матричный синтез РНК. Трансляция – биосинтез белка. </w:t>
            </w:r>
            <w:proofErr w:type="spellStart"/>
            <w:r>
              <w:rPr>
                <w:rFonts w:ascii="Times New Roman" w:hAnsi="Times New Roman"/>
                <w:color w:val="000000"/>
                <w:sz w:val="24"/>
              </w:rPr>
              <w:t>Кодирование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аминокислот</w:t>
            </w:r>
            <w:proofErr w:type="spellEnd"/>
            <w:r>
              <w:rPr>
                <w:rFonts w:ascii="Times New Roman" w:hAnsi="Times New Roman"/>
                <w:color w:val="000000"/>
                <w:sz w:val="24"/>
              </w:rPr>
              <w:t xml:space="preserve">. </w:t>
            </w:r>
            <w:proofErr w:type="spellStart"/>
            <w:r>
              <w:rPr>
                <w:rFonts w:ascii="Times New Roman" w:hAnsi="Times New Roman"/>
                <w:color w:val="000000"/>
                <w:sz w:val="24"/>
              </w:rPr>
              <w:t>Роль</w:t>
            </w:r>
            <w:proofErr w:type="spellEnd"/>
            <w:r>
              <w:rPr>
                <w:rFonts w:ascii="Times New Roman" w:hAnsi="Times New Roman"/>
                <w:color w:val="000000"/>
                <w:sz w:val="24"/>
              </w:rPr>
              <w:t xml:space="preserve"> </w:t>
            </w:r>
            <w:proofErr w:type="spellStart"/>
            <w:r>
              <w:rPr>
                <w:rFonts w:ascii="Times New Roman" w:hAnsi="Times New Roman"/>
                <w:color w:val="000000"/>
                <w:sz w:val="24"/>
              </w:rPr>
              <w:t>рибосом</w:t>
            </w:r>
            <w:proofErr w:type="spellEnd"/>
            <w:r>
              <w:rPr>
                <w:rFonts w:ascii="Times New Roman" w:hAnsi="Times New Roman"/>
                <w:color w:val="000000"/>
                <w:sz w:val="24"/>
              </w:rPr>
              <w:t xml:space="preserve"> в </w:t>
            </w:r>
            <w:proofErr w:type="spellStart"/>
            <w:r>
              <w:rPr>
                <w:rFonts w:ascii="Times New Roman" w:hAnsi="Times New Roman"/>
                <w:color w:val="000000"/>
                <w:sz w:val="24"/>
              </w:rPr>
              <w:t>биосинтезе</w:t>
            </w:r>
            <w:proofErr w:type="spellEnd"/>
            <w:r>
              <w:rPr>
                <w:rFonts w:ascii="Times New Roman" w:hAnsi="Times New Roman"/>
                <w:color w:val="000000"/>
                <w:sz w:val="24"/>
              </w:rPr>
              <w:t xml:space="preserve"> </w:t>
            </w:r>
            <w:proofErr w:type="spellStart"/>
            <w:r>
              <w:rPr>
                <w:rFonts w:ascii="Times New Roman" w:hAnsi="Times New Roman"/>
                <w:color w:val="000000"/>
                <w:sz w:val="24"/>
              </w:rPr>
              <w:t>белка</w:t>
            </w:r>
            <w:proofErr w:type="spellEnd"/>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lastRenderedPageBreak/>
              <w:t>4.5</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Неклеточные формы жизни – вирусы. История открытия вирусов (Д.И. Ивановский). Особенности строения и жизнедеятельности вирусов. Бактериофаги. Болезни растений, животных и человека, вызываемые вирусами. Вирус иммунодефицита человека (ВИЧ) – возбудитель СПИДа. Профилактика распространения вирусных заболеваний</w:t>
            </w:r>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5</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Размножение и индивидуальное развитие организмов</w:t>
            </w:r>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5.1</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Клеточный цикл, или жизненный цикл клетки. Интерфаза и митоз. Процессы, протекающие в интерфазе. Репликация – реакция матричного синтеза ДНК. Строение хромосом. Хромосомный набор — кариотип. Диплоидный и гаплоидный хромосомные наборы. Хроматиды. Цитологические основы размножения и индивидуального развития организмов.</w:t>
            </w:r>
          </w:p>
          <w:p w:rsidR="00032DF9" w:rsidRDefault="005212DB">
            <w:pPr>
              <w:spacing w:after="0" w:line="312" w:lineRule="auto"/>
              <w:ind w:left="336"/>
              <w:jc w:val="both"/>
            </w:pPr>
            <w:r w:rsidRPr="00456A96">
              <w:rPr>
                <w:rFonts w:ascii="Times New Roman" w:hAnsi="Times New Roman"/>
                <w:color w:val="000000"/>
                <w:sz w:val="24"/>
                <w:lang w:val="ru-RU"/>
              </w:rPr>
              <w:t xml:space="preserve">Деление клетки — митоз. Стадии митоза. Процессы, происходящие на разных стадиях митоза. </w:t>
            </w:r>
            <w:proofErr w:type="spellStart"/>
            <w:r>
              <w:rPr>
                <w:rFonts w:ascii="Times New Roman" w:hAnsi="Times New Roman"/>
                <w:color w:val="000000"/>
                <w:sz w:val="24"/>
              </w:rPr>
              <w:t>Биологический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смысл</w:t>
            </w:r>
            <w:proofErr w:type="spellEnd"/>
            <w:r>
              <w:rPr>
                <w:rFonts w:ascii="Times New Roman" w:hAnsi="Times New Roman"/>
                <w:color w:val="000000"/>
                <w:sz w:val="24"/>
              </w:rPr>
              <w:t xml:space="preserve"> </w:t>
            </w:r>
            <w:proofErr w:type="spellStart"/>
            <w:r>
              <w:rPr>
                <w:rFonts w:ascii="Times New Roman" w:hAnsi="Times New Roman"/>
                <w:color w:val="000000"/>
                <w:sz w:val="24"/>
              </w:rPr>
              <w:t>митоза</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5.2</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Формы размножения организмов: бесполое и половое. Виды бесполого размножения: деление надвое, почкование одно- и многоклеточных, спорообразование, вегетативное размножение. </w:t>
            </w:r>
            <w:proofErr w:type="spellStart"/>
            <w:r>
              <w:rPr>
                <w:rFonts w:ascii="Times New Roman" w:hAnsi="Times New Roman"/>
                <w:color w:val="000000"/>
                <w:sz w:val="24"/>
              </w:rPr>
              <w:t>Искусственное</w:t>
            </w:r>
            <w:proofErr w:type="spellEnd"/>
            <w:r>
              <w:rPr>
                <w:rFonts w:ascii="Times New Roman" w:hAnsi="Times New Roman"/>
                <w:color w:val="000000"/>
                <w:sz w:val="24"/>
              </w:rPr>
              <w:t xml:space="preserve"> </w:t>
            </w:r>
            <w:proofErr w:type="spellStart"/>
            <w:r>
              <w:rPr>
                <w:rFonts w:ascii="Times New Roman" w:hAnsi="Times New Roman"/>
                <w:color w:val="000000"/>
                <w:sz w:val="24"/>
              </w:rPr>
              <w:t>клонирование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организмов</w:t>
            </w:r>
            <w:proofErr w:type="spellEnd"/>
            <w:r>
              <w:rPr>
                <w:rFonts w:ascii="Times New Roman" w:hAnsi="Times New Roman"/>
                <w:color w:val="000000"/>
                <w:sz w:val="24"/>
              </w:rPr>
              <w:t xml:space="preserve">, </w:t>
            </w:r>
            <w:proofErr w:type="spellStart"/>
            <w:r>
              <w:rPr>
                <w:rFonts w:ascii="Times New Roman" w:hAnsi="Times New Roman"/>
                <w:color w:val="000000"/>
                <w:sz w:val="24"/>
              </w:rPr>
              <w:t>его</w:t>
            </w:r>
            <w:proofErr w:type="spellEnd"/>
            <w:r>
              <w:rPr>
                <w:rFonts w:ascii="Times New Roman" w:hAnsi="Times New Roman"/>
                <w:color w:val="000000"/>
                <w:sz w:val="24"/>
              </w:rPr>
              <w:t xml:space="preserve"> </w:t>
            </w:r>
            <w:proofErr w:type="spellStart"/>
            <w:r>
              <w:rPr>
                <w:rFonts w:ascii="Times New Roman" w:hAnsi="Times New Roman"/>
                <w:color w:val="000000"/>
                <w:sz w:val="24"/>
              </w:rPr>
              <w:t>значение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для</w:t>
            </w:r>
            <w:proofErr w:type="spellEnd"/>
            <w:r>
              <w:rPr>
                <w:rFonts w:ascii="Times New Roman" w:hAnsi="Times New Roman"/>
                <w:color w:val="000000"/>
                <w:sz w:val="24"/>
              </w:rPr>
              <w:t xml:space="preserve"> </w:t>
            </w:r>
            <w:proofErr w:type="spellStart"/>
            <w:r>
              <w:rPr>
                <w:rFonts w:ascii="Times New Roman" w:hAnsi="Times New Roman"/>
                <w:color w:val="000000"/>
                <w:sz w:val="24"/>
              </w:rPr>
              <w:t>селекции</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5.3</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Половое размножение, его отличия от бесполого. </w:t>
            </w:r>
          </w:p>
          <w:p w:rsidR="00032DF9" w:rsidRDefault="005212DB">
            <w:pPr>
              <w:spacing w:after="0" w:line="312" w:lineRule="auto"/>
              <w:ind w:left="336"/>
              <w:jc w:val="both"/>
            </w:pPr>
            <w:r w:rsidRPr="00456A96">
              <w:rPr>
                <w:rFonts w:ascii="Times New Roman" w:hAnsi="Times New Roman"/>
                <w:color w:val="000000"/>
                <w:sz w:val="24"/>
                <w:lang w:val="ru-RU"/>
              </w:rPr>
              <w:t xml:space="preserve">Мейоз. Стадии мейоза. Процессы, происходящие на стадиях мейоза. Поведение хромосом в мейозе. Кроссинговер. </w:t>
            </w:r>
            <w:proofErr w:type="spellStart"/>
            <w:r>
              <w:rPr>
                <w:rFonts w:ascii="Times New Roman" w:hAnsi="Times New Roman"/>
                <w:color w:val="000000"/>
                <w:sz w:val="24"/>
              </w:rPr>
              <w:t>Биологический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смысл</w:t>
            </w:r>
            <w:proofErr w:type="spellEnd"/>
            <w:r>
              <w:rPr>
                <w:rFonts w:ascii="Times New Roman" w:hAnsi="Times New Roman"/>
                <w:color w:val="000000"/>
                <w:sz w:val="24"/>
              </w:rPr>
              <w:t xml:space="preserve"> и </w:t>
            </w:r>
            <w:proofErr w:type="spellStart"/>
            <w:r>
              <w:rPr>
                <w:rFonts w:ascii="Times New Roman" w:hAnsi="Times New Roman"/>
                <w:color w:val="000000"/>
                <w:sz w:val="24"/>
              </w:rPr>
              <w:t>значение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мейоза</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5.4</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Гаметогенез – процесс образования половых клеток у животных. Половые железы: семенники и яичники. Образование и развитие половых клеток – гамет (сперматозоид, яйцеклетка) – сперматогенез и оогенез. </w:t>
            </w:r>
            <w:proofErr w:type="spellStart"/>
            <w:r>
              <w:rPr>
                <w:rFonts w:ascii="Times New Roman" w:hAnsi="Times New Roman"/>
                <w:color w:val="000000"/>
                <w:sz w:val="24"/>
              </w:rPr>
              <w:t>Особенности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строения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яйцеклеток</w:t>
            </w:r>
            <w:proofErr w:type="spellEnd"/>
            <w:r>
              <w:rPr>
                <w:rFonts w:ascii="Times New Roman" w:hAnsi="Times New Roman"/>
                <w:color w:val="000000"/>
                <w:sz w:val="24"/>
              </w:rPr>
              <w:t xml:space="preserve"> и </w:t>
            </w:r>
            <w:proofErr w:type="spellStart"/>
            <w:r>
              <w:rPr>
                <w:rFonts w:ascii="Times New Roman" w:hAnsi="Times New Roman"/>
                <w:color w:val="000000"/>
                <w:sz w:val="24"/>
              </w:rPr>
              <w:t>сперматозоидов</w:t>
            </w:r>
            <w:proofErr w:type="spellEnd"/>
            <w:r>
              <w:rPr>
                <w:rFonts w:ascii="Times New Roman" w:hAnsi="Times New Roman"/>
                <w:color w:val="000000"/>
                <w:sz w:val="24"/>
              </w:rPr>
              <w:t xml:space="preserve">. </w:t>
            </w:r>
            <w:proofErr w:type="spellStart"/>
            <w:r>
              <w:rPr>
                <w:rFonts w:ascii="Times New Roman" w:hAnsi="Times New Roman"/>
                <w:color w:val="000000"/>
                <w:sz w:val="24"/>
              </w:rPr>
              <w:t>Оплодотворение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Партеногенез</w:t>
            </w:r>
            <w:proofErr w:type="spellEnd"/>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5.5</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Индивидуальное развитие (онтогенез). Эмбриональное развитие (эмбриогенез). Этапы эмбрионального развития у позвоночных животных: дробление, гаструляция, органогенез. Постэмбриональное развитие. Типы постэмбрионального развития: прямое, непрямое (личиночное). Влияние среды на развитие организмов; факторы, способные вызывать врождённые уродства.</w:t>
            </w:r>
          </w:p>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Рост и развитие растений. Онтогенез цветкового растения: строение семени, стадии развития</w:t>
            </w:r>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6</w:t>
            </w:r>
          </w:p>
        </w:tc>
        <w:tc>
          <w:tcPr>
            <w:tcW w:w="13450" w:type="dxa"/>
            <w:tcMar>
              <w:top w:w="50" w:type="dxa"/>
              <w:left w:w="100" w:type="dxa"/>
            </w:tcMar>
            <w:vAlign w:val="center"/>
          </w:tcPr>
          <w:p w:rsidR="00032DF9" w:rsidRDefault="005212DB">
            <w:pPr>
              <w:spacing w:after="0" w:line="312" w:lineRule="auto"/>
              <w:ind w:left="336"/>
            </w:pPr>
            <w:proofErr w:type="spellStart"/>
            <w:r>
              <w:rPr>
                <w:rFonts w:ascii="Times New Roman" w:hAnsi="Times New Roman"/>
                <w:color w:val="000000"/>
                <w:sz w:val="24"/>
              </w:rPr>
              <w:t>Наследственность</w:t>
            </w:r>
            <w:proofErr w:type="spellEnd"/>
            <w:r>
              <w:rPr>
                <w:rFonts w:ascii="Times New Roman" w:hAnsi="Times New Roman"/>
                <w:color w:val="000000"/>
                <w:sz w:val="24"/>
              </w:rPr>
              <w:t xml:space="preserve"> и </w:t>
            </w:r>
            <w:proofErr w:type="spellStart"/>
            <w:r>
              <w:rPr>
                <w:rFonts w:ascii="Times New Roman" w:hAnsi="Times New Roman"/>
                <w:color w:val="000000"/>
                <w:sz w:val="24"/>
              </w:rPr>
              <w:t>изменчивость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организмов</w:t>
            </w:r>
            <w:proofErr w:type="spellEnd"/>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lastRenderedPageBreak/>
              <w:t>6.1</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Предмет и задачи генетики. История развития генетики. Вклад российских и зарубежных учёных в развитие генетики. Методы генетики (гибридологический, цитогенетический, молекулярно-генетический). Основные генетические понятия. Генетическая символика, используемая в схемах скрещиваний</w:t>
            </w:r>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6.2</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Закономерности наследования признаков, установленные Г. Менделем. Моногибридное скрещивание. Закон единообразия гибридов первого поколения. Правило доминирования. Закон расщепления признаков. Гипотеза чистоты гамет. Полное и неполное доминирование.</w:t>
            </w:r>
          </w:p>
          <w:p w:rsidR="00032DF9" w:rsidRPr="00456A96" w:rsidRDefault="005212DB">
            <w:pPr>
              <w:spacing w:after="0" w:line="312" w:lineRule="auto"/>
              <w:ind w:left="336"/>
              <w:jc w:val="both"/>
              <w:rPr>
                <w:lang w:val="ru-RU"/>
              </w:rPr>
            </w:pPr>
            <w:proofErr w:type="spellStart"/>
            <w:r w:rsidRPr="00456A96">
              <w:rPr>
                <w:rFonts w:ascii="Times New Roman" w:hAnsi="Times New Roman"/>
                <w:color w:val="000000"/>
                <w:sz w:val="24"/>
                <w:lang w:val="ru-RU"/>
              </w:rPr>
              <w:t>Дигибридное</w:t>
            </w:r>
            <w:proofErr w:type="spellEnd"/>
            <w:r w:rsidRPr="00456A96">
              <w:rPr>
                <w:rFonts w:ascii="Times New Roman" w:hAnsi="Times New Roman"/>
                <w:color w:val="000000"/>
                <w:sz w:val="24"/>
                <w:lang w:val="ru-RU"/>
              </w:rPr>
              <w:t xml:space="preserve"> скрещивание. Закон независимого наследования признаков. Цитогенетические основы </w:t>
            </w:r>
            <w:proofErr w:type="spellStart"/>
            <w:r w:rsidRPr="00456A96">
              <w:rPr>
                <w:rFonts w:ascii="Times New Roman" w:hAnsi="Times New Roman"/>
                <w:color w:val="000000"/>
                <w:sz w:val="24"/>
                <w:lang w:val="ru-RU"/>
              </w:rPr>
              <w:t>дигибридного</w:t>
            </w:r>
            <w:proofErr w:type="spellEnd"/>
            <w:r w:rsidRPr="00456A96">
              <w:rPr>
                <w:rFonts w:ascii="Times New Roman" w:hAnsi="Times New Roman"/>
                <w:color w:val="000000"/>
                <w:sz w:val="24"/>
                <w:lang w:val="ru-RU"/>
              </w:rPr>
              <w:t xml:space="preserve"> скрещивания. Анализирующее скрещивание. Использование анализирующего скрещивания для определения генотипа особи</w:t>
            </w:r>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6.3</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Сцепленное наследование признаков. Работа Т. Моргана по сцепленному наследованию генов. Нарушение сцепления генов в результате кроссинговера. Хромосомная теория наследственности. Генетические карты. </w:t>
            </w:r>
          </w:p>
          <w:p w:rsidR="00032DF9" w:rsidRDefault="005212DB">
            <w:pPr>
              <w:spacing w:after="0" w:line="312" w:lineRule="auto"/>
              <w:ind w:left="336"/>
              <w:jc w:val="both"/>
            </w:pPr>
            <w:r w:rsidRPr="00456A96">
              <w:rPr>
                <w:rFonts w:ascii="Times New Roman" w:hAnsi="Times New Roman"/>
                <w:color w:val="000000"/>
                <w:sz w:val="24"/>
                <w:lang w:val="ru-RU"/>
              </w:rPr>
              <w:t xml:space="preserve">Генетика пола. Хромосомное определение пола. </w:t>
            </w:r>
            <w:proofErr w:type="spellStart"/>
            <w:r w:rsidRPr="00456A96">
              <w:rPr>
                <w:rFonts w:ascii="Times New Roman" w:hAnsi="Times New Roman"/>
                <w:color w:val="000000"/>
                <w:sz w:val="24"/>
                <w:lang w:val="ru-RU"/>
              </w:rPr>
              <w:t>Аутосомы</w:t>
            </w:r>
            <w:proofErr w:type="spellEnd"/>
            <w:r w:rsidRPr="00456A96">
              <w:rPr>
                <w:rFonts w:ascii="Times New Roman" w:hAnsi="Times New Roman"/>
                <w:color w:val="000000"/>
                <w:sz w:val="24"/>
                <w:lang w:val="ru-RU"/>
              </w:rPr>
              <w:t xml:space="preserve"> и половые хромосомы. </w:t>
            </w:r>
            <w:proofErr w:type="spellStart"/>
            <w:r w:rsidRPr="00456A96">
              <w:rPr>
                <w:rFonts w:ascii="Times New Roman" w:hAnsi="Times New Roman"/>
                <w:color w:val="000000"/>
                <w:sz w:val="24"/>
                <w:lang w:val="ru-RU"/>
              </w:rPr>
              <w:t>Гомогаметные</w:t>
            </w:r>
            <w:proofErr w:type="spellEnd"/>
            <w:r w:rsidRPr="00456A96">
              <w:rPr>
                <w:rFonts w:ascii="Times New Roman" w:hAnsi="Times New Roman"/>
                <w:color w:val="000000"/>
                <w:sz w:val="24"/>
                <w:lang w:val="ru-RU"/>
              </w:rPr>
              <w:t xml:space="preserve"> и </w:t>
            </w:r>
            <w:proofErr w:type="spellStart"/>
            <w:r w:rsidRPr="00456A96">
              <w:rPr>
                <w:rFonts w:ascii="Times New Roman" w:hAnsi="Times New Roman"/>
                <w:color w:val="000000"/>
                <w:sz w:val="24"/>
                <w:lang w:val="ru-RU"/>
              </w:rPr>
              <w:t>гетерогаметные</w:t>
            </w:r>
            <w:proofErr w:type="spellEnd"/>
            <w:r w:rsidRPr="00456A96">
              <w:rPr>
                <w:rFonts w:ascii="Times New Roman" w:hAnsi="Times New Roman"/>
                <w:color w:val="000000"/>
                <w:sz w:val="24"/>
                <w:lang w:val="ru-RU"/>
              </w:rPr>
              <w:t xml:space="preserve"> организмы. </w:t>
            </w:r>
            <w:proofErr w:type="spellStart"/>
            <w:r>
              <w:rPr>
                <w:rFonts w:ascii="Times New Roman" w:hAnsi="Times New Roman"/>
                <w:color w:val="000000"/>
                <w:sz w:val="24"/>
              </w:rPr>
              <w:t>Наследование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признаков</w:t>
            </w:r>
            <w:proofErr w:type="spellEnd"/>
            <w:r>
              <w:rPr>
                <w:rFonts w:ascii="Times New Roman" w:hAnsi="Times New Roman"/>
                <w:color w:val="000000"/>
                <w:sz w:val="24"/>
              </w:rPr>
              <w:t xml:space="preserve">, </w:t>
            </w:r>
            <w:proofErr w:type="spellStart"/>
            <w:r>
              <w:rPr>
                <w:rFonts w:ascii="Times New Roman" w:hAnsi="Times New Roman"/>
                <w:color w:val="000000"/>
                <w:sz w:val="24"/>
              </w:rPr>
              <w:t>сцепленных</w:t>
            </w:r>
            <w:proofErr w:type="spellEnd"/>
            <w:r>
              <w:rPr>
                <w:rFonts w:ascii="Times New Roman" w:hAnsi="Times New Roman"/>
                <w:color w:val="000000"/>
                <w:sz w:val="24"/>
              </w:rPr>
              <w:t xml:space="preserve"> с </w:t>
            </w:r>
            <w:proofErr w:type="spellStart"/>
            <w:r>
              <w:rPr>
                <w:rFonts w:ascii="Times New Roman" w:hAnsi="Times New Roman"/>
                <w:color w:val="000000"/>
                <w:sz w:val="24"/>
              </w:rPr>
              <w:t>полом</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6.4</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Изменчивость. Виды изменчивости: ненаследственная и наследственная. Роль среды в ненаследственной изменчивости. Характеристика </w:t>
            </w:r>
            <w:proofErr w:type="spellStart"/>
            <w:r w:rsidRPr="00456A96">
              <w:rPr>
                <w:rFonts w:ascii="Times New Roman" w:hAnsi="Times New Roman"/>
                <w:color w:val="000000"/>
                <w:sz w:val="24"/>
                <w:lang w:val="ru-RU"/>
              </w:rPr>
              <w:t>модификационной</w:t>
            </w:r>
            <w:proofErr w:type="spellEnd"/>
            <w:r w:rsidRPr="00456A96">
              <w:rPr>
                <w:rFonts w:ascii="Times New Roman" w:hAnsi="Times New Roman"/>
                <w:color w:val="000000"/>
                <w:sz w:val="24"/>
                <w:lang w:val="ru-RU"/>
              </w:rPr>
              <w:t xml:space="preserve"> изменчивости. Вариационный ряд и вариационная кривая. Норма реакции признака. Количественные и качественные признаки и их норма реакции. </w:t>
            </w:r>
            <w:proofErr w:type="spellStart"/>
            <w:r>
              <w:rPr>
                <w:rFonts w:ascii="Times New Roman" w:hAnsi="Times New Roman"/>
                <w:color w:val="000000"/>
                <w:sz w:val="24"/>
              </w:rPr>
              <w:t>Свойства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модификационной</w:t>
            </w:r>
            <w:proofErr w:type="spellEnd"/>
            <w:r>
              <w:rPr>
                <w:rFonts w:ascii="Times New Roman" w:hAnsi="Times New Roman"/>
                <w:color w:val="000000"/>
                <w:sz w:val="24"/>
              </w:rPr>
              <w:t xml:space="preserve"> </w:t>
            </w:r>
            <w:proofErr w:type="spellStart"/>
            <w:r>
              <w:rPr>
                <w:rFonts w:ascii="Times New Roman" w:hAnsi="Times New Roman"/>
                <w:color w:val="000000"/>
                <w:sz w:val="24"/>
              </w:rPr>
              <w:t>изменчивости</w:t>
            </w:r>
            <w:proofErr w:type="spellEnd"/>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6.5</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Наследственная, или генотипическая, изменчивость. Комбинативная изменчивость. Мейоз и половой процесс – основа комбинативной изменчивости. Мутационная изменчивость. Классификация мутаций: генные хромосомные, геномные. Частота и причины мутаций. Мутагенные факторы. Закон гомологических рядов в наследственной изменчивости Н.И. Вавилова</w:t>
            </w:r>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6.6</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Генетика человека. Кариотип человека. Основные методы генетики человека: генеалогический, близнецовый, цитогенетический, биохимический, молекулярно-генетический. Современное определение генотипа: </w:t>
            </w:r>
            <w:proofErr w:type="spellStart"/>
            <w:r w:rsidRPr="00456A96">
              <w:rPr>
                <w:rFonts w:ascii="Times New Roman" w:hAnsi="Times New Roman"/>
                <w:color w:val="000000"/>
                <w:sz w:val="24"/>
                <w:lang w:val="ru-RU"/>
              </w:rPr>
              <w:t>полногеномное</w:t>
            </w:r>
            <w:proofErr w:type="spellEnd"/>
            <w:r w:rsidRPr="00456A96">
              <w:rPr>
                <w:rFonts w:ascii="Times New Roman" w:hAnsi="Times New Roman"/>
                <w:color w:val="000000"/>
                <w:sz w:val="24"/>
                <w:lang w:val="ru-RU"/>
              </w:rPr>
              <w:t xml:space="preserve"> </w:t>
            </w:r>
            <w:proofErr w:type="spellStart"/>
            <w:r w:rsidRPr="00456A96">
              <w:rPr>
                <w:rFonts w:ascii="Times New Roman" w:hAnsi="Times New Roman"/>
                <w:color w:val="000000"/>
                <w:sz w:val="24"/>
                <w:lang w:val="ru-RU"/>
              </w:rPr>
              <w:t>секвенирование</w:t>
            </w:r>
            <w:proofErr w:type="spellEnd"/>
            <w:r w:rsidRPr="00456A96">
              <w:rPr>
                <w:rFonts w:ascii="Times New Roman" w:hAnsi="Times New Roman"/>
                <w:color w:val="000000"/>
                <w:sz w:val="24"/>
                <w:lang w:val="ru-RU"/>
              </w:rPr>
              <w:t xml:space="preserve">, </w:t>
            </w:r>
            <w:proofErr w:type="spellStart"/>
            <w:r w:rsidRPr="00456A96">
              <w:rPr>
                <w:rFonts w:ascii="Times New Roman" w:hAnsi="Times New Roman"/>
                <w:color w:val="000000"/>
                <w:sz w:val="24"/>
                <w:lang w:val="ru-RU"/>
              </w:rPr>
              <w:t>генотипирование</w:t>
            </w:r>
            <w:proofErr w:type="spellEnd"/>
            <w:r w:rsidRPr="00456A96">
              <w:rPr>
                <w:rFonts w:ascii="Times New Roman" w:hAnsi="Times New Roman"/>
                <w:color w:val="000000"/>
                <w:sz w:val="24"/>
                <w:lang w:val="ru-RU"/>
              </w:rPr>
              <w:t xml:space="preserve">, в том числе с помощью </w:t>
            </w:r>
            <w:r w:rsidRPr="0011665B">
              <w:rPr>
                <w:rFonts w:ascii="Times New Roman" w:hAnsi="Times New Roman"/>
                <w:color w:val="000000"/>
                <w:sz w:val="24"/>
                <w:lang w:val="ru-RU"/>
              </w:rPr>
              <w:t xml:space="preserve">ПЦР-анализа. </w:t>
            </w:r>
            <w:r w:rsidRPr="00456A96">
              <w:rPr>
                <w:rFonts w:ascii="Times New Roman" w:hAnsi="Times New Roman"/>
                <w:color w:val="000000"/>
                <w:sz w:val="24"/>
                <w:lang w:val="ru-RU"/>
              </w:rPr>
              <w:t xml:space="preserve">Наследственные заболевания человека: генные болезни, болезни с наследственной предрасположенностью, хромосомные болезни. Соматические и генеративные мутации. Принципы здорового </w:t>
            </w:r>
            <w:r w:rsidRPr="00456A96">
              <w:rPr>
                <w:rFonts w:ascii="Times New Roman" w:hAnsi="Times New Roman"/>
                <w:color w:val="000000"/>
                <w:sz w:val="24"/>
                <w:lang w:val="ru-RU"/>
              </w:rPr>
              <w:lastRenderedPageBreak/>
              <w:t>образа жизни, диагностики, профилактики и лечения генетических болезней. Медико-генетическое консультирование. Значение медицинской генетики в предотвращении и лечении генетических заболеваний человека</w:t>
            </w:r>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lastRenderedPageBreak/>
              <w:t>7</w:t>
            </w:r>
          </w:p>
        </w:tc>
        <w:tc>
          <w:tcPr>
            <w:tcW w:w="13450" w:type="dxa"/>
            <w:tcMar>
              <w:top w:w="50" w:type="dxa"/>
              <w:left w:w="100" w:type="dxa"/>
            </w:tcMar>
            <w:vAlign w:val="center"/>
          </w:tcPr>
          <w:p w:rsidR="00032DF9" w:rsidRDefault="005212DB">
            <w:pPr>
              <w:spacing w:after="0" w:line="312" w:lineRule="auto"/>
              <w:ind w:left="336"/>
            </w:pPr>
            <w:proofErr w:type="spellStart"/>
            <w:r>
              <w:rPr>
                <w:rFonts w:ascii="Times New Roman" w:hAnsi="Times New Roman"/>
                <w:color w:val="000000"/>
                <w:sz w:val="24"/>
              </w:rPr>
              <w:t>Селекция</w:t>
            </w:r>
            <w:proofErr w:type="spellEnd"/>
            <w:r>
              <w:rPr>
                <w:rFonts w:ascii="Times New Roman" w:hAnsi="Times New Roman"/>
                <w:color w:val="000000"/>
                <w:sz w:val="24"/>
              </w:rPr>
              <w:t xml:space="preserve"> </w:t>
            </w:r>
            <w:proofErr w:type="spellStart"/>
            <w:r>
              <w:rPr>
                <w:rFonts w:ascii="Times New Roman" w:hAnsi="Times New Roman"/>
                <w:color w:val="000000"/>
                <w:sz w:val="24"/>
              </w:rPr>
              <w:t>организмов</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Основы</w:t>
            </w:r>
            <w:proofErr w:type="spellEnd"/>
            <w:r>
              <w:rPr>
                <w:rFonts w:ascii="Times New Roman" w:hAnsi="Times New Roman"/>
                <w:color w:val="000000"/>
                <w:sz w:val="24"/>
              </w:rPr>
              <w:t xml:space="preserve"> </w:t>
            </w:r>
            <w:proofErr w:type="spellStart"/>
            <w:r>
              <w:rPr>
                <w:rFonts w:ascii="Times New Roman" w:hAnsi="Times New Roman"/>
                <w:color w:val="000000"/>
                <w:sz w:val="24"/>
              </w:rPr>
              <w:t>биотехнологии</w:t>
            </w:r>
            <w:proofErr w:type="spellEnd"/>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7.1</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Селекция как наука и процесс. Зарождение селекции и доместикация. Учение Н.И. Вавилова о центрах происхождения и многообразия культурных растений. </w:t>
            </w:r>
            <w:proofErr w:type="spellStart"/>
            <w:r>
              <w:rPr>
                <w:rFonts w:ascii="Times New Roman" w:hAnsi="Times New Roman"/>
                <w:color w:val="000000"/>
                <w:sz w:val="24"/>
              </w:rPr>
              <w:t>Центры</w:t>
            </w:r>
            <w:proofErr w:type="spellEnd"/>
            <w:r>
              <w:rPr>
                <w:rFonts w:ascii="Times New Roman" w:hAnsi="Times New Roman"/>
                <w:color w:val="000000"/>
                <w:sz w:val="24"/>
              </w:rPr>
              <w:t xml:space="preserve"> </w:t>
            </w:r>
            <w:proofErr w:type="spellStart"/>
            <w:r>
              <w:rPr>
                <w:rFonts w:ascii="Times New Roman" w:hAnsi="Times New Roman"/>
                <w:color w:val="000000"/>
                <w:sz w:val="24"/>
              </w:rPr>
              <w:t>происхождения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домашних</w:t>
            </w:r>
            <w:proofErr w:type="spellEnd"/>
            <w:r>
              <w:rPr>
                <w:rFonts w:ascii="Times New Roman" w:hAnsi="Times New Roman"/>
                <w:color w:val="000000"/>
                <w:sz w:val="24"/>
              </w:rPr>
              <w:t xml:space="preserve"> </w:t>
            </w:r>
            <w:proofErr w:type="spellStart"/>
            <w:r>
              <w:rPr>
                <w:rFonts w:ascii="Times New Roman" w:hAnsi="Times New Roman"/>
                <w:color w:val="000000"/>
                <w:sz w:val="24"/>
              </w:rPr>
              <w:t>животных</w:t>
            </w:r>
            <w:proofErr w:type="spellEnd"/>
            <w:r>
              <w:rPr>
                <w:rFonts w:ascii="Times New Roman" w:hAnsi="Times New Roman"/>
                <w:color w:val="000000"/>
                <w:sz w:val="24"/>
              </w:rPr>
              <w:t xml:space="preserve">. </w:t>
            </w:r>
            <w:proofErr w:type="spellStart"/>
            <w:r>
              <w:rPr>
                <w:rFonts w:ascii="Times New Roman" w:hAnsi="Times New Roman"/>
                <w:color w:val="000000"/>
                <w:sz w:val="24"/>
              </w:rPr>
              <w:t>Сорт</w:t>
            </w:r>
            <w:proofErr w:type="spellEnd"/>
            <w:r>
              <w:rPr>
                <w:rFonts w:ascii="Times New Roman" w:hAnsi="Times New Roman"/>
                <w:color w:val="000000"/>
                <w:sz w:val="24"/>
              </w:rPr>
              <w:t xml:space="preserve">, </w:t>
            </w:r>
            <w:proofErr w:type="spellStart"/>
            <w:r>
              <w:rPr>
                <w:rFonts w:ascii="Times New Roman" w:hAnsi="Times New Roman"/>
                <w:color w:val="000000"/>
                <w:sz w:val="24"/>
              </w:rPr>
              <w:t>порода</w:t>
            </w:r>
            <w:proofErr w:type="spellEnd"/>
            <w:r>
              <w:rPr>
                <w:rFonts w:ascii="Times New Roman" w:hAnsi="Times New Roman"/>
                <w:color w:val="000000"/>
                <w:sz w:val="24"/>
              </w:rPr>
              <w:t xml:space="preserve">, </w:t>
            </w:r>
            <w:proofErr w:type="spellStart"/>
            <w:r>
              <w:rPr>
                <w:rFonts w:ascii="Times New Roman" w:hAnsi="Times New Roman"/>
                <w:color w:val="000000"/>
                <w:sz w:val="24"/>
              </w:rPr>
              <w:t>штамм</w:t>
            </w:r>
            <w:proofErr w:type="spellEnd"/>
          </w:p>
        </w:tc>
      </w:tr>
      <w:tr w:rsidR="00032DF9" w:rsidRPr="00A07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7.2</w:t>
            </w:r>
          </w:p>
        </w:tc>
        <w:tc>
          <w:tcPr>
            <w:tcW w:w="13450" w:type="dxa"/>
            <w:tcMar>
              <w:top w:w="50" w:type="dxa"/>
              <w:left w:w="100" w:type="dxa"/>
            </w:tcMar>
            <w:vAlign w:val="center"/>
          </w:tcPr>
          <w:p w:rsidR="00032DF9" w:rsidRPr="00456A96" w:rsidRDefault="005212DB">
            <w:pPr>
              <w:spacing w:after="0" w:line="312" w:lineRule="auto"/>
              <w:ind w:left="336"/>
              <w:jc w:val="both"/>
              <w:rPr>
                <w:lang w:val="ru-RU"/>
              </w:rPr>
            </w:pPr>
            <w:r w:rsidRPr="00456A96">
              <w:rPr>
                <w:rFonts w:ascii="Times New Roman" w:hAnsi="Times New Roman"/>
                <w:color w:val="000000"/>
                <w:sz w:val="24"/>
                <w:lang w:val="ru-RU"/>
              </w:rPr>
              <w:t xml:space="preserve">Современные методы селекции. Массовый и индивидуальный отборы в селекции растений и животных. Оценка экстерьера. Близкородственное скрещивание – инбридинг. Чистая линия. Скрещивание чистых линий. Гетерозис, или гибридная сила. Неродственное скрещивание – аутбридинг. Отдалённая гибридизация и её успехи. Искусственный мутагенез и получение </w:t>
            </w:r>
            <w:proofErr w:type="spellStart"/>
            <w:r w:rsidRPr="00456A96">
              <w:rPr>
                <w:rFonts w:ascii="Times New Roman" w:hAnsi="Times New Roman"/>
                <w:color w:val="000000"/>
                <w:sz w:val="24"/>
                <w:lang w:val="ru-RU"/>
              </w:rPr>
              <w:t>полиплоидов</w:t>
            </w:r>
            <w:proofErr w:type="spellEnd"/>
            <w:r w:rsidRPr="00456A96">
              <w:rPr>
                <w:rFonts w:ascii="Times New Roman" w:hAnsi="Times New Roman"/>
                <w:color w:val="000000"/>
                <w:sz w:val="24"/>
                <w:lang w:val="ru-RU"/>
              </w:rPr>
              <w:t>. Достижения селекции растений, животных и микроорганизмов</w:t>
            </w:r>
          </w:p>
        </w:tc>
      </w:tr>
      <w:tr w:rsidR="00032DF9">
        <w:trPr>
          <w:trHeight w:val="144"/>
        </w:trPr>
        <w:tc>
          <w:tcPr>
            <w:tcW w:w="1066" w:type="dxa"/>
            <w:tcMar>
              <w:top w:w="50" w:type="dxa"/>
              <w:left w:w="100" w:type="dxa"/>
            </w:tcMar>
            <w:vAlign w:val="center"/>
          </w:tcPr>
          <w:p w:rsidR="00032DF9" w:rsidRDefault="005212DB">
            <w:pPr>
              <w:spacing w:after="0" w:line="336" w:lineRule="auto"/>
              <w:ind w:left="336"/>
              <w:jc w:val="center"/>
            </w:pPr>
            <w:r>
              <w:rPr>
                <w:rFonts w:ascii="Times New Roman" w:hAnsi="Times New Roman"/>
                <w:color w:val="000000"/>
                <w:sz w:val="24"/>
              </w:rPr>
              <w:t>7.3</w:t>
            </w:r>
          </w:p>
        </w:tc>
        <w:tc>
          <w:tcPr>
            <w:tcW w:w="13450" w:type="dxa"/>
            <w:tcMar>
              <w:top w:w="50" w:type="dxa"/>
              <w:left w:w="100" w:type="dxa"/>
            </w:tcMar>
            <w:vAlign w:val="center"/>
          </w:tcPr>
          <w:p w:rsidR="00032DF9" w:rsidRDefault="005212DB">
            <w:pPr>
              <w:spacing w:after="0" w:line="312" w:lineRule="auto"/>
              <w:ind w:left="336"/>
              <w:jc w:val="both"/>
            </w:pPr>
            <w:r w:rsidRPr="00456A96">
              <w:rPr>
                <w:rFonts w:ascii="Times New Roman" w:hAnsi="Times New Roman"/>
                <w:color w:val="000000"/>
                <w:sz w:val="24"/>
                <w:lang w:val="ru-RU"/>
              </w:rPr>
              <w:t xml:space="preserve">Биотехнология как отрасль производства. Генная инженерия. Этапы создания рекомбинантной ДНК и </w:t>
            </w:r>
            <w:proofErr w:type="spellStart"/>
            <w:r w:rsidRPr="00456A96">
              <w:rPr>
                <w:rFonts w:ascii="Times New Roman" w:hAnsi="Times New Roman"/>
                <w:color w:val="000000"/>
                <w:sz w:val="24"/>
                <w:lang w:val="ru-RU"/>
              </w:rPr>
              <w:t>трансгенных</w:t>
            </w:r>
            <w:proofErr w:type="spellEnd"/>
            <w:r w:rsidRPr="00456A96">
              <w:rPr>
                <w:rFonts w:ascii="Times New Roman" w:hAnsi="Times New Roman"/>
                <w:color w:val="000000"/>
                <w:sz w:val="24"/>
                <w:lang w:val="ru-RU"/>
              </w:rPr>
              <w:t xml:space="preserve"> организмов. Клеточная инженерия. Клеточные культуры. Микроклональное размножение растений. Клонирование высокопродуктивных сельскохозяйственных организмов. </w:t>
            </w:r>
            <w:proofErr w:type="spellStart"/>
            <w:r>
              <w:rPr>
                <w:rFonts w:ascii="Times New Roman" w:hAnsi="Times New Roman"/>
                <w:color w:val="000000"/>
                <w:sz w:val="24"/>
              </w:rPr>
              <w:t>Экологические</w:t>
            </w:r>
            <w:proofErr w:type="spellEnd"/>
            <w:r>
              <w:rPr>
                <w:rFonts w:ascii="Times New Roman" w:hAnsi="Times New Roman"/>
                <w:color w:val="000000"/>
                <w:sz w:val="24"/>
              </w:rPr>
              <w:t xml:space="preserve"> и </w:t>
            </w:r>
            <w:proofErr w:type="spellStart"/>
            <w:r>
              <w:rPr>
                <w:rFonts w:ascii="Times New Roman" w:hAnsi="Times New Roman"/>
                <w:color w:val="000000"/>
                <w:sz w:val="24"/>
              </w:rPr>
              <w:t>этические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проблемы</w:t>
            </w:r>
            <w:proofErr w:type="spellEnd"/>
            <w:r>
              <w:rPr>
                <w:rFonts w:ascii="Times New Roman" w:hAnsi="Times New Roman"/>
                <w:color w:val="000000"/>
                <w:sz w:val="24"/>
              </w:rPr>
              <w:t xml:space="preserve">. ГМО – </w:t>
            </w:r>
            <w:proofErr w:type="spellStart"/>
            <w:r>
              <w:rPr>
                <w:rFonts w:ascii="Times New Roman" w:hAnsi="Times New Roman"/>
                <w:color w:val="000000"/>
                <w:sz w:val="24"/>
              </w:rPr>
              <w:t>генетически</w:t>
            </w:r>
            <w:proofErr w:type="spellEnd"/>
            <w:r>
              <w:rPr>
                <w:rFonts w:ascii="Times New Roman" w:hAnsi="Times New Roman"/>
                <w:color w:val="000000"/>
                <w:sz w:val="24"/>
              </w:rPr>
              <w:t xml:space="preserve"> </w:t>
            </w:r>
            <w:proofErr w:type="spellStart"/>
            <w:r>
              <w:rPr>
                <w:rFonts w:ascii="Times New Roman" w:hAnsi="Times New Roman"/>
                <w:color w:val="000000"/>
                <w:sz w:val="24"/>
              </w:rPr>
              <w:t>модифицированные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организмы</w:t>
            </w:r>
            <w:proofErr w:type="spellEnd"/>
          </w:p>
        </w:tc>
      </w:tr>
    </w:tbl>
    <w:p w:rsidR="00032DF9" w:rsidRDefault="00032DF9">
      <w:pPr>
        <w:spacing w:before="199" w:after="199"/>
        <w:ind w:left="120"/>
      </w:pPr>
    </w:p>
    <w:p w:rsidR="00032DF9" w:rsidRDefault="00032DF9">
      <w:pPr>
        <w:sectPr w:rsidR="00032DF9">
          <w:pgSz w:w="11906" w:h="16383"/>
          <w:pgMar w:top="1134" w:right="850" w:bottom="1134" w:left="1701" w:header="720" w:footer="720" w:gutter="0"/>
          <w:cols w:space="720"/>
        </w:sectPr>
      </w:pPr>
    </w:p>
    <w:p w:rsidR="00456A96" w:rsidRPr="00456A96" w:rsidRDefault="00456A96" w:rsidP="00456A96">
      <w:pPr>
        <w:spacing w:after="0"/>
        <w:rPr>
          <w:sz w:val="24"/>
          <w:szCs w:val="24"/>
          <w:lang w:val="ru-RU"/>
        </w:rPr>
      </w:pPr>
      <w:bookmarkStart w:id="15" w:name="block-83509680"/>
      <w:bookmarkEnd w:id="14"/>
      <w:r w:rsidRPr="00456A96">
        <w:rPr>
          <w:rFonts w:ascii="Times New Roman" w:hAnsi="Times New Roman"/>
          <w:b/>
          <w:color w:val="000000"/>
          <w:sz w:val="24"/>
          <w:szCs w:val="24"/>
          <w:lang w:val="ru-RU"/>
        </w:rPr>
        <w:lastRenderedPageBreak/>
        <w:t>УЧЕБНО-МЕТОДИЧЕСКОЕ ОБЕСПЕЧЕНИЕ ОБРАЗОВАТЕЛЬНОГО ПРОЦЕССА</w:t>
      </w:r>
    </w:p>
    <w:p w:rsidR="00456A96" w:rsidRPr="00456A96" w:rsidRDefault="00456A96" w:rsidP="00456A96">
      <w:pPr>
        <w:spacing w:after="0" w:line="480" w:lineRule="auto"/>
        <w:ind w:left="120"/>
        <w:rPr>
          <w:sz w:val="24"/>
          <w:szCs w:val="24"/>
          <w:lang w:val="ru-RU"/>
        </w:rPr>
      </w:pPr>
      <w:r w:rsidRPr="00456A96">
        <w:rPr>
          <w:rFonts w:ascii="Times New Roman" w:hAnsi="Times New Roman"/>
          <w:b/>
          <w:color w:val="000000"/>
          <w:sz w:val="24"/>
          <w:szCs w:val="24"/>
          <w:lang w:val="ru-RU"/>
        </w:rPr>
        <w:t>ОБЯЗАТЕЛЬНЫЕ УЧЕБНЫЕ МАТЕРИАЛЫ ДЛЯ УЧЕНИКА</w:t>
      </w:r>
    </w:p>
    <w:p w:rsidR="00456A96" w:rsidRPr="00456A96" w:rsidRDefault="00456A96" w:rsidP="00456A96">
      <w:pPr>
        <w:spacing w:after="0" w:line="480" w:lineRule="auto"/>
        <w:ind w:left="120"/>
        <w:rPr>
          <w:sz w:val="24"/>
          <w:szCs w:val="24"/>
          <w:lang w:val="ru-RU"/>
        </w:rPr>
      </w:pPr>
      <w:r w:rsidRPr="00456A96">
        <w:rPr>
          <w:rFonts w:ascii="Times New Roman" w:hAnsi="Times New Roman"/>
          <w:color w:val="000000"/>
          <w:sz w:val="24"/>
          <w:szCs w:val="24"/>
          <w:lang w:val="ru-RU"/>
        </w:rPr>
        <w:t>​‌</w:t>
      </w:r>
      <w:proofErr w:type="gramStart"/>
      <w:r w:rsidRPr="00456A96">
        <w:rPr>
          <w:rFonts w:ascii="Times New Roman" w:hAnsi="Times New Roman"/>
          <w:color w:val="000000"/>
          <w:sz w:val="24"/>
          <w:szCs w:val="24"/>
          <w:lang w:val="ru-RU"/>
        </w:rPr>
        <w:t>Биология .</w:t>
      </w:r>
      <w:proofErr w:type="gramEnd"/>
      <w:r w:rsidRPr="00456A96">
        <w:rPr>
          <w:rFonts w:ascii="Times New Roman" w:hAnsi="Times New Roman"/>
          <w:color w:val="000000"/>
          <w:sz w:val="24"/>
          <w:szCs w:val="24"/>
          <w:lang w:val="ru-RU"/>
        </w:rPr>
        <w:t xml:space="preserve"> 10-11 класс. Под редакцией Пасечника В.В. "Просвещение". ‌</w:t>
      </w:r>
    </w:p>
    <w:p w:rsidR="00456A96" w:rsidRPr="00456A96" w:rsidRDefault="00456A96" w:rsidP="00456A96">
      <w:pPr>
        <w:spacing w:after="0"/>
        <w:ind w:left="120"/>
        <w:rPr>
          <w:sz w:val="24"/>
          <w:szCs w:val="24"/>
          <w:lang w:val="ru-RU"/>
        </w:rPr>
      </w:pPr>
      <w:r w:rsidRPr="00456A96">
        <w:rPr>
          <w:rFonts w:ascii="Times New Roman" w:hAnsi="Times New Roman"/>
          <w:color w:val="000000"/>
          <w:sz w:val="24"/>
          <w:szCs w:val="24"/>
          <w:lang w:val="ru-RU"/>
        </w:rPr>
        <w:t>​</w:t>
      </w:r>
    </w:p>
    <w:p w:rsidR="00456A96" w:rsidRPr="00456A96" w:rsidRDefault="00456A96" w:rsidP="00456A96">
      <w:pPr>
        <w:spacing w:after="0" w:line="480" w:lineRule="auto"/>
        <w:ind w:left="120"/>
        <w:rPr>
          <w:sz w:val="24"/>
          <w:szCs w:val="24"/>
          <w:lang w:val="ru-RU"/>
        </w:rPr>
      </w:pPr>
      <w:r w:rsidRPr="00456A96">
        <w:rPr>
          <w:rFonts w:ascii="Times New Roman" w:hAnsi="Times New Roman"/>
          <w:b/>
          <w:color w:val="000000"/>
          <w:sz w:val="24"/>
          <w:szCs w:val="24"/>
          <w:lang w:val="ru-RU"/>
        </w:rPr>
        <w:t>МЕТОДИЧЕСКИЕ МАТЕРИАЛЫ ДЛЯ УЧИТЕЛЯ</w:t>
      </w:r>
    </w:p>
    <w:p w:rsidR="00456A96" w:rsidRPr="00456A96" w:rsidRDefault="00456A96" w:rsidP="00456A96">
      <w:pPr>
        <w:spacing w:after="0" w:line="480" w:lineRule="auto"/>
        <w:ind w:left="120"/>
        <w:rPr>
          <w:sz w:val="24"/>
          <w:szCs w:val="24"/>
          <w:lang w:val="ru-RU"/>
        </w:rPr>
      </w:pPr>
      <w:r w:rsidRPr="00456A96">
        <w:rPr>
          <w:rFonts w:ascii="Times New Roman" w:hAnsi="Times New Roman"/>
          <w:color w:val="000000"/>
          <w:sz w:val="24"/>
          <w:szCs w:val="24"/>
          <w:lang w:val="ru-RU"/>
        </w:rPr>
        <w:t>​‌Дидактический материал</w:t>
      </w:r>
      <w:r w:rsidRPr="00456A96">
        <w:rPr>
          <w:sz w:val="24"/>
          <w:szCs w:val="24"/>
          <w:lang w:val="ru-RU"/>
        </w:rPr>
        <w:br/>
      </w:r>
      <w:r w:rsidRPr="00456A96">
        <w:rPr>
          <w:rFonts w:ascii="Times New Roman" w:hAnsi="Times New Roman"/>
          <w:color w:val="000000"/>
          <w:sz w:val="24"/>
          <w:szCs w:val="24"/>
          <w:lang w:val="ru-RU"/>
        </w:rPr>
        <w:t xml:space="preserve"> • В.В Пасечник. Биология: уроки биологии по учебнику В.В. Пасечника. Москва.</w:t>
      </w:r>
      <w:r w:rsidRPr="00456A96">
        <w:rPr>
          <w:sz w:val="24"/>
          <w:szCs w:val="24"/>
          <w:lang w:val="ru-RU"/>
        </w:rPr>
        <w:br/>
      </w:r>
      <w:r w:rsidRPr="00456A96">
        <w:rPr>
          <w:rFonts w:ascii="Times New Roman" w:hAnsi="Times New Roman"/>
          <w:color w:val="000000"/>
          <w:sz w:val="24"/>
          <w:szCs w:val="24"/>
          <w:lang w:val="ru-RU"/>
        </w:rPr>
        <w:t xml:space="preserve"> Просвещение 2017 </w:t>
      </w:r>
      <w:r w:rsidRPr="00456A96">
        <w:rPr>
          <w:sz w:val="24"/>
          <w:szCs w:val="24"/>
          <w:lang w:val="ru-RU"/>
        </w:rPr>
        <w:br/>
      </w:r>
      <w:r w:rsidRPr="00456A96">
        <w:rPr>
          <w:rFonts w:ascii="Times New Roman" w:hAnsi="Times New Roman"/>
          <w:color w:val="000000"/>
          <w:sz w:val="24"/>
          <w:szCs w:val="24"/>
          <w:lang w:val="ru-RU"/>
        </w:rPr>
        <w:t xml:space="preserve"> • Серегин И.В. Биология : КИМ / авт.-сост. Н.А Артемьева. – </w:t>
      </w:r>
      <w:proofErr w:type="spellStart"/>
      <w:r w:rsidRPr="00456A96">
        <w:rPr>
          <w:rFonts w:ascii="Times New Roman" w:hAnsi="Times New Roman"/>
          <w:color w:val="000000"/>
          <w:sz w:val="24"/>
          <w:szCs w:val="24"/>
          <w:lang w:val="ru-RU"/>
        </w:rPr>
        <w:t>Москва«ВАКО</w:t>
      </w:r>
      <w:proofErr w:type="spellEnd"/>
      <w:r w:rsidRPr="00456A96">
        <w:rPr>
          <w:rFonts w:ascii="Times New Roman" w:hAnsi="Times New Roman"/>
          <w:color w:val="000000"/>
          <w:sz w:val="24"/>
          <w:szCs w:val="24"/>
          <w:lang w:val="ru-RU"/>
        </w:rPr>
        <w:t>» 2011 – 111 с</w:t>
      </w:r>
      <w:r w:rsidRPr="00456A96">
        <w:rPr>
          <w:sz w:val="24"/>
          <w:szCs w:val="24"/>
          <w:lang w:val="ru-RU"/>
        </w:rPr>
        <w:br/>
      </w:r>
      <w:r w:rsidRPr="00456A96">
        <w:rPr>
          <w:rFonts w:ascii="Times New Roman" w:hAnsi="Times New Roman"/>
          <w:color w:val="000000"/>
          <w:sz w:val="24"/>
          <w:szCs w:val="24"/>
          <w:lang w:val="ru-RU"/>
        </w:rPr>
        <w:t xml:space="preserve"> • Г.А Воронина Школьные олимпиады Биология. Москва «Айрис – пресс» 2008 г- 175 с Раздаточный материал</w:t>
      </w:r>
      <w:r w:rsidRPr="00456A96">
        <w:rPr>
          <w:sz w:val="24"/>
          <w:szCs w:val="24"/>
          <w:lang w:val="ru-RU"/>
        </w:rPr>
        <w:br/>
      </w:r>
      <w:r w:rsidRPr="00456A96">
        <w:rPr>
          <w:rFonts w:ascii="Times New Roman" w:hAnsi="Times New Roman"/>
          <w:color w:val="000000"/>
          <w:sz w:val="24"/>
          <w:szCs w:val="24"/>
          <w:lang w:val="ru-RU"/>
        </w:rPr>
        <w:t xml:space="preserve"> • Дидактический материал для различного вида самостоятельных работ учащихся; опорные конспекты по темам. </w:t>
      </w:r>
      <w:r w:rsidRPr="00456A96">
        <w:rPr>
          <w:sz w:val="24"/>
          <w:szCs w:val="24"/>
          <w:lang w:val="ru-RU"/>
        </w:rPr>
        <w:br/>
      </w:r>
      <w:r w:rsidRPr="00456A96">
        <w:rPr>
          <w:rFonts w:ascii="Times New Roman" w:hAnsi="Times New Roman"/>
          <w:color w:val="000000"/>
          <w:sz w:val="24"/>
          <w:szCs w:val="24"/>
          <w:lang w:val="ru-RU"/>
        </w:rPr>
        <w:t xml:space="preserve"> Экранно-звуковые средства обучения:</w:t>
      </w:r>
      <w:r w:rsidRPr="00456A96">
        <w:rPr>
          <w:sz w:val="24"/>
          <w:szCs w:val="24"/>
          <w:lang w:val="ru-RU"/>
        </w:rPr>
        <w:br/>
      </w:r>
      <w:r w:rsidRPr="00456A96">
        <w:rPr>
          <w:rFonts w:ascii="Times New Roman" w:hAnsi="Times New Roman"/>
          <w:color w:val="000000"/>
          <w:sz w:val="24"/>
          <w:szCs w:val="24"/>
          <w:lang w:val="ru-RU"/>
        </w:rPr>
        <w:t xml:space="preserve"> • Компьютерные презентации в формате </w:t>
      </w:r>
      <w:proofErr w:type="spellStart"/>
      <w:r w:rsidRPr="00456A96">
        <w:rPr>
          <w:rFonts w:ascii="Times New Roman" w:hAnsi="Times New Roman"/>
          <w:color w:val="000000"/>
          <w:sz w:val="24"/>
          <w:szCs w:val="24"/>
        </w:rPr>
        <w:t>Powerpoint</w:t>
      </w:r>
      <w:proofErr w:type="spellEnd"/>
      <w:r w:rsidRPr="00456A96">
        <w:rPr>
          <w:rFonts w:ascii="Times New Roman" w:hAnsi="Times New Roman"/>
          <w:color w:val="000000"/>
          <w:sz w:val="24"/>
          <w:szCs w:val="24"/>
          <w:lang w:val="ru-RU"/>
        </w:rPr>
        <w:t>.• Виртуальная лаборатория по биологии</w:t>
      </w:r>
      <w:r w:rsidRPr="00456A96">
        <w:rPr>
          <w:sz w:val="24"/>
          <w:szCs w:val="24"/>
          <w:lang w:val="ru-RU"/>
        </w:rPr>
        <w:br/>
      </w:r>
      <w:r w:rsidRPr="00456A96">
        <w:rPr>
          <w:rFonts w:ascii="Times New Roman" w:hAnsi="Times New Roman"/>
          <w:color w:val="000000"/>
          <w:sz w:val="24"/>
          <w:szCs w:val="24"/>
          <w:lang w:val="ru-RU"/>
        </w:rPr>
        <w:t xml:space="preserve"> • Сеть Интернет</w:t>
      </w:r>
    </w:p>
    <w:p w:rsidR="00456A96" w:rsidRPr="00456A96" w:rsidRDefault="00456A96" w:rsidP="00456A96">
      <w:pPr>
        <w:spacing w:after="0" w:line="480" w:lineRule="auto"/>
        <w:ind w:left="120"/>
        <w:rPr>
          <w:sz w:val="24"/>
          <w:szCs w:val="24"/>
          <w:lang w:val="ru-RU"/>
        </w:rPr>
      </w:pPr>
      <w:r w:rsidRPr="00456A96">
        <w:rPr>
          <w:rFonts w:ascii="Times New Roman" w:hAnsi="Times New Roman"/>
          <w:b/>
          <w:color w:val="000000"/>
          <w:sz w:val="24"/>
          <w:szCs w:val="24"/>
          <w:lang w:val="ru-RU"/>
        </w:rPr>
        <w:t>ЦИФРОВЫЕ ОБРАЗОВАТЕЛЬНЫЕ РЕСУРСЫ И РЕСУРСЫ СЕТИ ИНТЕРНЕТ</w:t>
      </w:r>
    </w:p>
    <w:p w:rsidR="00456A96" w:rsidRPr="00456A96" w:rsidRDefault="00456A96" w:rsidP="00456A96">
      <w:pPr>
        <w:spacing w:after="0" w:line="480" w:lineRule="auto"/>
        <w:ind w:left="120"/>
        <w:rPr>
          <w:sz w:val="24"/>
          <w:szCs w:val="24"/>
          <w:lang w:val="ru-RU"/>
        </w:rPr>
      </w:pPr>
      <w:r w:rsidRPr="00456A96">
        <w:rPr>
          <w:rFonts w:ascii="Times New Roman" w:hAnsi="Times New Roman"/>
          <w:color w:val="000000"/>
          <w:sz w:val="24"/>
          <w:szCs w:val="24"/>
        </w:rPr>
        <w:t>​</w:t>
      </w:r>
      <w:r w:rsidRPr="00456A96">
        <w:rPr>
          <w:rFonts w:ascii="Times New Roman" w:hAnsi="Times New Roman"/>
          <w:color w:val="333333"/>
          <w:sz w:val="24"/>
          <w:szCs w:val="24"/>
        </w:rPr>
        <w:t>​‌</w:t>
      </w:r>
      <w:r w:rsidRPr="00456A96">
        <w:rPr>
          <w:rFonts w:ascii="Times New Roman" w:hAnsi="Times New Roman"/>
          <w:color w:val="000000"/>
          <w:sz w:val="24"/>
          <w:szCs w:val="24"/>
        </w:rPr>
        <w:t xml:space="preserve">http://school-collection. </w:t>
      </w:r>
      <w:proofErr w:type="spellStart"/>
      <w:r w:rsidRPr="00456A96">
        <w:rPr>
          <w:rFonts w:ascii="Times New Roman" w:hAnsi="Times New Roman"/>
          <w:color w:val="000000"/>
          <w:sz w:val="24"/>
          <w:szCs w:val="24"/>
        </w:rPr>
        <w:t>edu</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ru</w:t>
      </w:r>
      <w:proofErr w:type="spellEnd"/>
      <w:r w:rsidRPr="00456A96">
        <w:rPr>
          <w:rFonts w:ascii="Times New Roman" w:hAnsi="Times New Roman"/>
          <w:color w:val="000000"/>
          <w:sz w:val="24"/>
          <w:szCs w:val="24"/>
        </w:rPr>
        <w:t>/catalog/</w:t>
      </w:r>
      <w:proofErr w:type="spellStart"/>
      <w:r w:rsidRPr="00456A96">
        <w:rPr>
          <w:rFonts w:ascii="Times New Roman" w:hAnsi="Times New Roman"/>
          <w:color w:val="000000"/>
          <w:sz w:val="24"/>
          <w:szCs w:val="24"/>
        </w:rPr>
        <w:t>rubr</w:t>
      </w:r>
      <w:proofErr w:type="spellEnd"/>
      <w:r w:rsidRPr="00456A96">
        <w:rPr>
          <w:rFonts w:ascii="Times New Roman" w:hAnsi="Times New Roman"/>
          <w:color w:val="000000"/>
          <w:sz w:val="24"/>
          <w:szCs w:val="24"/>
        </w:rPr>
        <w:t>/ab8c-11db-bc9a66/76567/?</w:t>
      </w:r>
      <w:r w:rsidRPr="00456A96">
        <w:rPr>
          <w:sz w:val="24"/>
          <w:szCs w:val="24"/>
        </w:rPr>
        <w:br/>
      </w:r>
      <w:r w:rsidRPr="00456A96">
        <w:rPr>
          <w:rFonts w:ascii="Times New Roman" w:hAnsi="Times New Roman"/>
          <w:color w:val="000000"/>
          <w:sz w:val="24"/>
          <w:szCs w:val="24"/>
        </w:rPr>
        <w:t xml:space="preserve"> interface=pupil class=47 subject=27 </w:t>
      </w:r>
      <w:r w:rsidRPr="00456A96">
        <w:rPr>
          <w:sz w:val="24"/>
          <w:szCs w:val="24"/>
        </w:rPr>
        <w:br/>
      </w:r>
      <w:r w:rsidRPr="00456A96">
        <w:rPr>
          <w:rFonts w:ascii="Times New Roman" w:hAnsi="Times New Roman"/>
          <w:color w:val="000000"/>
          <w:sz w:val="24"/>
          <w:szCs w:val="24"/>
        </w:rPr>
        <w:t xml:space="preserve"> http://school-collection. </w:t>
      </w:r>
      <w:proofErr w:type="spellStart"/>
      <w:r w:rsidRPr="00456A96">
        <w:rPr>
          <w:rFonts w:ascii="Times New Roman" w:hAnsi="Times New Roman"/>
          <w:color w:val="000000"/>
          <w:sz w:val="24"/>
          <w:szCs w:val="24"/>
        </w:rPr>
        <w:t>edu</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ru</w:t>
      </w:r>
      <w:proofErr w:type="spellEnd"/>
      <w:r w:rsidRPr="00456A96">
        <w:rPr>
          <w:rFonts w:ascii="Times New Roman" w:hAnsi="Times New Roman"/>
          <w:color w:val="000000"/>
          <w:sz w:val="24"/>
          <w:szCs w:val="24"/>
        </w:rPr>
        <w:t>/catalog/</w:t>
      </w:r>
      <w:proofErr w:type="spellStart"/>
      <w:r w:rsidRPr="00456A96">
        <w:rPr>
          <w:rFonts w:ascii="Times New Roman" w:hAnsi="Times New Roman"/>
          <w:color w:val="000000"/>
          <w:sz w:val="24"/>
          <w:szCs w:val="24"/>
        </w:rPr>
        <w:t>rubr</w:t>
      </w:r>
      <w:proofErr w:type="spellEnd"/>
      <w:r w:rsidRPr="00456A96">
        <w:rPr>
          <w:rFonts w:ascii="Times New Roman" w:hAnsi="Times New Roman"/>
          <w:color w:val="000000"/>
          <w:sz w:val="24"/>
          <w:szCs w:val="24"/>
        </w:rPr>
        <w:t>/ab8c-11db-bc9a66/76534/?</w:t>
      </w:r>
      <w:r w:rsidRPr="00456A96">
        <w:rPr>
          <w:sz w:val="24"/>
          <w:szCs w:val="24"/>
        </w:rPr>
        <w:br/>
      </w:r>
      <w:r w:rsidRPr="00456A96">
        <w:rPr>
          <w:rFonts w:ascii="Times New Roman" w:hAnsi="Times New Roman"/>
          <w:color w:val="000000"/>
          <w:sz w:val="24"/>
          <w:szCs w:val="24"/>
        </w:rPr>
        <w:t xml:space="preserve"> interface=pupil class=47 subject=27 </w:t>
      </w:r>
      <w:r w:rsidRPr="00456A96">
        <w:rPr>
          <w:sz w:val="24"/>
          <w:szCs w:val="24"/>
        </w:rPr>
        <w:br/>
      </w:r>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Методы</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изучения</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природы</w:t>
      </w:r>
      <w:proofErr w:type="spellEnd"/>
      <w:r w:rsidRPr="00456A96">
        <w:rPr>
          <w:rFonts w:ascii="Times New Roman" w:hAnsi="Times New Roman"/>
          <w:color w:val="000000"/>
          <w:sz w:val="24"/>
          <w:szCs w:val="24"/>
        </w:rPr>
        <w:t xml:space="preserve"> </w:t>
      </w:r>
      <w:r w:rsidRPr="00456A96">
        <w:rPr>
          <w:sz w:val="24"/>
          <w:szCs w:val="24"/>
        </w:rPr>
        <w:br/>
      </w:r>
      <w:r w:rsidRPr="00456A96">
        <w:rPr>
          <w:rFonts w:ascii="Times New Roman" w:hAnsi="Times New Roman"/>
          <w:color w:val="000000"/>
          <w:sz w:val="24"/>
          <w:szCs w:val="24"/>
        </w:rPr>
        <w:t xml:space="preserve"> http://school-collection. </w:t>
      </w:r>
      <w:proofErr w:type="spellStart"/>
      <w:r w:rsidRPr="00456A96">
        <w:rPr>
          <w:rFonts w:ascii="Times New Roman" w:hAnsi="Times New Roman"/>
          <w:color w:val="000000"/>
          <w:sz w:val="24"/>
          <w:szCs w:val="24"/>
        </w:rPr>
        <w:t>edu</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ru</w:t>
      </w:r>
      <w:proofErr w:type="spellEnd"/>
      <w:r w:rsidRPr="00456A96">
        <w:rPr>
          <w:rFonts w:ascii="Times New Roman" w:hAnsi="Times New Roman"/>
          <w:color w:val="000000"/>
          <w:sz w:val="24"/>
          <w:szCs w:val="24"/>
        </w:rPr>
        <w:t>/catalog/</w:t>
      </w:r>
      <w:proofErr w:type="spellStart"/>
      <w:r w:rsidRPr="00456A96">
        <w:rPr>
          <w:rFonts w:ascii="Times New Roman" w:hAnsi="Times New Roman"/>
          <w:color w:val="000000"/>
          <w:sz w:val="24"/>
          <w:szCs w:val="24"/>
        </w:rPr>
        <w:t>rubr</w:t>
      </w:r>
      <w:proofErr w:type="spellEnd"/>
      <w:r w:rsidRPr="00456A96">
        <w:rPr>
          <w:rFonts w:ascii="Times New Roman" w:hAnsi="Times New Roman"/>
          <w:color w:val="000000"/>
          <w:sz w:val="24"/>
          <w:szCs w:val="24"/>
        </w:rPr>
        <w:t>/ab8c-11db-bc9a66/76535/?</w:t>
      </w:r>
      <w:r w:rsidRPr="00456A96">
        <w:rPr>
          <w:sz w:val="24"/>
          <w:szCs w:val="24"/>
        </w:rPr>
        <w:br/>
      </w:r>
      <w:r w:rsidRPr="00456A96">
        <w:rPr>
          <w:rFonts w:ascii="Times New Roman" w:hAnsi="Times New Roman"/>
          <w:color w:val="000000"/>
          <w:sz w:val="24"/>
          <w:szCs w:val="24"/>
        </w:rPr>
        <w:lastRenderedPageBreak/>
        <w:t xml:space="preserve"> interface=pupil class=47 subject=27 </w:t>
      </w:r>
      <w:r w:rsidRPr="00456A96">
        <w:rPr>
          <w:sz w:val="24"/>
          <w:szCs w:val="24"/>
        </w:rPr>
        <w:br/>
      </w:r>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Науки</w:t>
      </w:r>
      <w:proofErr w:type="spellEnd"/>
      <w:r w:rsidRPr="00456A96">
        <w:rPr>
          <w:rFonts w:ascii="Times New Roman" w:hAnsi="Times New Roman"/>
          <w:color w:val="000000"/>
          <w:sz w:val="24"/>
          <w:szCs w:val="24"/>
        </w:rPr>
        <w:t xml:space="preserve"> о </w:t>
      </w:r>
      <w:proofErr w:type="spellStart"/>
      <w:r w:rsidRPr="00456A96">
        <w:rPr>
          <w:rFonts w:ascii="Times New Roman" w:hAnsi="Times New Roman"/>
          <w:color w:val="000000"/>
          <w:sz w:val="24"/>
          <w:szCs w:val="24"/>
        </w:rPr>
        <w:t>природе</w:t>
      </w:r>
      <w:proofErr w:type="spellEnd"/>
      <w:r w:rsidRPr="00456A96">
        <w:rPr>
          <w:rFonts w:ascii="Times New Roman" w:hAnsi="Times New Roman"/>
          <w:color w:val="000000"/>
          <w:sz w:val="24"/>
          <w:szCs w:val="24"/>
        </w:rPr>
        <w:t xml:space="preserve"> </w:t>
      </w:r>
      <w:r w:rsidRPr="00456A96">
        <w:rPr>
          <w:sz w:val="24"/>
          <w:szCs w:val="24"/>
        </w:rPr>
        <w:br/>
      </w:r>
      <w:r w:rsidRPr="00456A96">
        <w:rPr>
          <w:rFonts w:ascii="Times New Roman" w:hAnsi="Times New Roman"/>
          <w:color w:val="000000"/>
          <w:sz w:val="24"/>
          <w:szCs w:val="24"/>
        </w:rPr>
        <w:t xml:space="preserve"> http://school-collection. </w:t>
      </w:r>
      <w:proofErr w:type="spellStart"/>
      <w:r w:rsidRPr="00456A96">
        <w:rPr>
          <w:rFonts w:ascii="Times New Roman" w:hAnsi="Times New Roman"/>
          <w:color w:val="000000"/>
          <w:sz w:val="24"/>
          <w:szCs w:val="24"/>
        </w:rPr>
        <w:t>edu</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ru</w:t>
      </w:r>
      <w:proofErr w:type="spellEnd"/>
      <w:r w:rsidRPr="00456A96">
        <w:rPr>
          <w:rFonts w:ascii="Times New Roman" w:hAnsi="Times New Roman"/>
          <w:color w:val="000000"/>
          <w:sz w:val="24"/>
          <w:szCs w:val="24"/>
        </w:rPr>
        <w:t>/catalog/</w:t>
      </w:r>
      <w:proofErr w:type="spellStart"/>
      <w:r w:rsidRPr="00456A96">
        <w:rPr>
          <w:rFonts w:ascii="Times New Roman" w:hAnsi="Times New Roman"/>
          <w:color w:val="000000"/>
          <w:sz w:val="24"/>
          <w:szCs w:val="24"/>
        </w:rPr>
        <w:t>rubr</w:t>
      </w:r>
      <w:proofErr w:type="spellEnd"/>
      <w:r w:rsidRPr="00456A96">
        <w:rPr>
          <w:rFonts w:ascii="Times New Roman" w:hAnsi="Times New Roman"/>
          <w:color w:val="000000"/>
          <w:sz w:val="24"/>
          <w:szCs w:val="24"/>
        </w:rPr>
        <w:t>/ab8c-11db-bc9a66/76535/?</w:t>
      </w:r>
      <w:r w:rsidRPr="00456A96">
        <w:rPr>
          <w:sz w:val="24"/>
          <w:szCs w:val="24"/>
        </w:rPr>
        <w:br/>
      </w:r>
      <w:r w:rsidRPr="00456A96">
        <w:rPr>
          <w:rFonts w:ascii="Times New Roman" w:hAnsi="Times New Roman"/>
          <w:color w:val="000000"/>
          <w:sz w:val="24"/>
          <w:szCs w:val="24"/>
        </w:rPr>
        <w:t xml:space="preserve"> interface=pupil class=47 subject=27 </w:t>
      </w:r>
      <w:r w:rsidRPr="00456A96">
        <w:rPr>
          <w:sz w:val="24"/>
          <w:szCs w:val="24"/>
        </w:rPr>
        <w:br/>
      </w:r>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Устройство</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микроскопа</w:t>
      </w:r>
      <w:proofErr w:type="spellEnd"/>
      <w:r w:rsidRPr="00456A96">
        <w:rPr>
          <w:rFonts w:ascii="Times New Roman" w:hAnsi="Times New Roman"/>
          <w:color w:val="000000"/>
          <w:sz w:val="24"/>
          <w:szCs w:val="24"/>
        </w:rPr>
        <w:t xml:space="preserve"> </w:t>
      </w:r>
      <w:r w:rsidRPr="00456A96">
        <w:rPr>
          <w:sz w:val="24"/>
          <w:szCs w:val="24"/>
        </w:rPr>
        <w:br/>
      </w:r>
      <w:r w:rsidRPr="00456A96">
        <w:rPr>
          <w:rFonts w:ascii="Times New Roman" w:hAnsi="Times New Roman"/>
          <w:color w:val="000000"/>
          <w:sz w:val="24"/>
          <w:szCs w:val="24"/>
        </w:rPr>
        <w:t xml:space="preserve"> http://files. school-collection. </w:t>
      </w:r>
      <w:proofErr w:type="spellStart"/>
      <w:r w:rsidRPr="00456A96">
        <w:rPr>
          <w:rFonts w:ascii="Times New Roman" w:hAnsi="Times New Roman"/>
          <w:color w:val="000000"/>
          <w:sz w:val="24"/>
          <w:szCs w:val="24"/>
        </w:rPr>
        <w:t>edu</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ru</w:t>
      </w:r>
      <w:proofErr w:type="spellEnd"/>
      <w:r w:rsidRPr="00456A96">
        <w:rPr>
          <w:rFonts w:ascii="Times New Roman" w:hAnsi="Times New Roman"/>
          <w:color w:val="000000"/>
          <w:sz w:val="24"/>
          <w:szCs w:val="24"/>
        </w:rPr>
        <w:t>/</w:t>
      </w:r>
      <w:proofErr w:type="spellStart"/>
      <w:r w:rsidRPr="00456A96">
        <w:rPr>
          <w:rFonts w:ascii="Times New Roman" w:hAnsi="Times New Roman"/>
          <w:color w:val="000000"/>
          <w:sz w:val="24"/>
          <w:szCs w:val="24"/>
        </w:rPr>
        <w:t>dlrstore</w:t>
      </w:r>
      <w:proofErr w:type="spellEnd"/>
      <w:r w:rsidRPr="00456A96">
        <w:rPr>
          <w:rFonts w:ascii="Times New Roman" w:hAnsi="Times New Roman"/>
          <w:color w:val="000000"/>
          <w:sz w:val="24"/>
          <w:szCs w:val="24"/>
        </w:rPr>
        <w:t>/e984c07cda-8cdc9a66/03_02_01_05.swf</w:t>
      </w:r>
      <w:r w:rsidRPr="00456A96">
        <w:rPr>
          <w:sz w:val="24"/>
          <w:szCs w:val="24"/>
        </w:rPr>
        <w:br/>
      </w:r>
      <w:r w:rsidRPr="00456A96">
        <w:rPr>
          <w:rFonts w:ascii="Times New Roman" w:hAnsi="Times New Roman"/>
          <w:color w:val="000000"/>
          <w:sz w:val="24"/>
          <w:szCs w:val="24"/>
        </w:rPr>
        <w:t xml:space="preserve"> http://files. school-collection. </w:t>
      </w:r>
      <w:proofErr w:type="spellStart"/>
      <w:r w:rsidRPr="00456A96">
        <w:rPr>
          <w:rFonts w:ascii="Times New Roman" w:hAnsi="Times New Roman"/>
          <w:color w:val="000000"/>
          <w:sz w:val="24"/>
          <w:szCs w:val="24"/>
        </w:rPr>
        <w:t>edu</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ru</w:t>
      </w:r>
      <w:proofErr w:type="spellEnd"/>
      <w:r w:rsidRPr="00456A96">
        <w:rPr>
          <w:rFonts w:ascii="Times New Roman" w:hAnsi="Times New Roman"/>
          <w:color w:val="000000"/>
          <w:sz w:val="24"/>
          <w:szCs w:val="24"/>
        </w:rPr>
        <w:t>/</w:t>
      </w:r>
      <w:proofErr w:type="spellStart"/>
      <w:r w:rsidRPr="00456A96">
        <w:rPr>
          <w:rFonts w:ascii="Times New Roman" w:hAnsi="Times New Roman"/>
          <w:color w:val="000000"/>
          <w:sz w:val="24"/>
          <w:szCs w:val="24"/>
        </w:rPr>
        <w:t>dlrstore</w:t>
      </w:r>
      <w:proofErr w:type="spellEnd"/>
      <w:r w:rsidRPr="00456A96">
        <w:rPr>
          <w:rFonts w:ascii="Times New Roman" w:hAnsi="Times New Roman"/>
          <w:color w:val="000000"/>
          <w:sz w:val="24"/>
          <w:szCs w:val="24"/>
        </w:rPr>
        <w:t xml:space="preserve">/e984c07dda-8cdc9a66/index. </w:t>
      </w:r>
      <w:proofErr w:type="spellStart"/>
      <w:r w:rsidRPr="00456A96">
        <w:rPr>
          <w:rFonts w:ascii="Times New Roman" w:hAnsi="Times New Roman"/>
          <w:color w:val="000000"/>
          <w:sz w:val="24"/>
          <w:szCs w:val="24"/>
        </w:rPr>
        <w:t>htm</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Разнообразие</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живого</w:t>
      </w:r>
      <w:proofErr w:type="spellEnd"/>
      <w:r w:rsidRPr="00456A96">
        <w:rPr>
          <w:rFonts w:ascii="Times New Roman" w:hAnsi="Times New Roman"/>
          <w:color w:val="000000"/>
          <w:sz w:val="24"/>
          <w:szCs w:val="24"/>
        </w:rPr>
        <w:t xml:space="preserve"> </w:t>
      </w:r>
      <w:r w:rsidRPr="00456A96">
        <w:rPr>
          <w:sz w:val="24"/>
          <w:szCs w:val="24"/>
        </w:rPr>
        <w:br/>
      </w:r>
      <w:r w:rsidRPr="00456A96">
        <w:rPr>
          <w:rFonts w:ascii="Times New Roman" w:hAnsi="Times New Roman"/>
          <w:color w:val="000000"/>
          <w:sz w:val="24"/>
          <w:szCs w:val="24"/>
        </w:rPr>
        <w:t xml:space="preserve"> http://school-collection. </w:t>
      </w:r>
      <w:proofErr w:type="spellStart"/>
      <w:r w:rsidRPr="00456A96">
        <w:rPr>
          <w:rFonts w:ascii="Times New Roman" w:hAnsi="Times New Roman"/>
          <w:color w:val="000000"/>
          <w:sz w:val="24"/>
          <w:szCs w:val="24"/>
        </w:rPr>
        <w:t>edu</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ru</w:t>
      </w:r>
      <w:proofErr w:type="spellEnd"/>
      <w:r w:rsidRPr="00456A96">
        <w:rPr>
          <w:rFonts w:ascii="Times New Roman" w:hAnsi="Times New Roman"/>
          <w:color w:val="000000"/>
          <w:sz w:val="24"/>
          <w:szCs w:val="24"/>
        </w:rPr>
        <w:t>/catalog/</w:t>
      </w:r>
      <w:proofErr w:type="spellStart"/>
      <w:r w:rsidRPr="00456A96">
        <w:rPr>
          <w:rFonts w:ascii="Times New Roman" w:hAnsi="Times New Roman"/>
          <w:color w:val="000000"/>
          <w:sz w:val="24"/>
          <w:szCs w:val="24"/>
        </w:rPr>
        <w:t>rubr</w:t>
      </w:r>
      <w:proofErr w:type="spellEnd"/>
      <w:r w:rsidRPr="00456A96">
        <w:rPr>
          <w:rFonts w:ascii="Times New Roman" w:hAnsi="Times New Roman"/>
          <w:color w:val="000000"/>
          <w:sz w:val="24"/>
          <w:szCs w:val="24"/>
        </w:rPr>
        <w:t>/ab8c-11db-bc9a66/76556/?</w:t>
      </w:r>
      <w:r w:rsidRPr="00456A96">
        <w:rPr>
          <w:sz w:val="24"/>
          <w:szCs w:val="24"/>
        </w:rPr>
        <w:br/>
      </w:r>
      <w:r w:rsidRPr="00456A96">
        <w:rPr>
          <w:rFonts w:ascii="Times New Roman" w:hAnsi="Times New Roman"/>
          <w:color w:val="000000"/>
          <w:sz w:val="24"/>
          <w:szCs w:val="24"/>
        </w:rPr>
        <w:t xml:space="preserve"> interface=pupil class=47 subject=27 </w:t>
      </w:r>
      <w:r w:rsidRPr="00456A96">
        <w:rPr>
          <w:sz w:val="24"/>
          <w:szCs w:val="24"/>
        </w:rPr>
        <w:br/>
      </w:r>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среды</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обитания</w:t>
      </w:r>
      <w:proofErr w:type="spellEnd"/>
      <w:r w:rsidRPr="00456A96">
        <w:rPr>
          <w:rFonts w:ascii="Times New Roman" w:hAnsi="Times New Roman"/>
          <w:color w:val="000000"/>
          <w:sz w:val="24"/>
          <w:szCs w:val="24"/>
        </w:rPr>
        <w:t xml:space="preserve"> </w:t>
      </w:r>
      <w:r w:rsidRPr="00456A96">
        <w:rPr>
          <w:sz w:val="24"/>
          <w:szCs w:val="24"/>
        </w:rPr>
        <w:br/>
      </w:r>
      <w:r w:rsidRPr="00456A96">
        <w:rPr>
          <w:rFonts w:ascii="Times New Roman" w:hAnsi="Times New Roman"/>
          <w:color w:val="000000"/>
          <w:sz w:val="24"/>
          <w:szCs w:val="24"/>
        </w:rPr>
        <w:t xml:space="preserve"> http://school-collection. </w:t>
      </w:r>
      <w:proofErr w:type="spellStart"/>
      <w:r w:rsidRPr="00456A96">
        <w:rPr>
          <w:rFonts w:ascii="Times New Roman" w:hAnsi="Times New Roman"/>
          <w:color w:val="000000"/>
          <w:sz w:val="24"/>
          <w:szCs w:val="24"/>
        </w:rPr>
        <w:t>edu</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ru</w:t>
      </w:r>
      <w:proofErr w:type="spellEnd"/>
      <w:r w:rsidRPr="00456A96">
        <w:rPr>
          <w:rFonts w:ascii="Times New Roman" w:hAnsi="Times New Roman"/>
          <w:color w:val="000000"/>
          <w:sz w:val="24"/>
          <w:szCs w:val="24"/>
        </w:rPr>
        <w:t>/catalog/</w:t>
      </w:r>
      <w:proofErr w:type="spellStart"/>
      <w:r w:rsidRPr="00456A96">
        <w:rPr>
          <w:rFonts w:ascii="Times New Roman" w:hAnsi="Times New Roman"/>
          <w:color w:val="000000"/>
          <w:sz w:val="24"/>
          <w:szCs w:val="24"/>
        </w:rPr>
        <w:t>rubr</w:t>
      </w:r>
      <w:proofErr w:type="spellEnd"/>
      <w:r w:rsidRPr="00456A96">
        <w:rPr>
          <w:rFonts w:ascii="Times New Roman" w:hAnsi="Times New Roman"/>
          <w:color w:val="000000"/>
          <w:sz w:val="24"/>
          <w:szCs w:val="24"/>
        </w:rPr>
        <w:t>/ab8c-11db-bc9a66/76557/?</w:t>
      </w:r>
      <w:r w:rsidRPr="00456A96">
        <w:rPr>
          <w:sz w:val="24"/>
          <w:szCs w:val="24"/>
        </w:rPr>
        <w:br/>
      </w:r>
      <w:r w:rsidRPr="00456A96">
        <w:rPr>
          <w:rFonts w:ascii="Times New Roman" w:hAnsi="Times New Roman"/>
          <w:color w:val="000000"/>
          <w:sz w:val="24"/>
          <w:szCs w:val="24"/>
        </w:rPr>
        <w:t xml:space="preserve"> interface=pupil class=47 subject=27 </w:t>
      </w:r>
      <w:r w:rsidRPr="00456A96">
        <w:rPr>
          <w:sz w:val="24"/>
          <w:szCs w:val="24"/>
        </w:rPr>
        <w:br/>
      </w:r>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природные</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зоны</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Земли</w:t>
      </w:r>
      <w:proofErr w:type="spellEnd"/>
      <w:r w:rsidRPr="00456A96">
        <w:rPr>
          <w:rFonts w:ascii="Times New Roman" w:hAnsi="Times New Roman"/>
          <w:color w:val="000000"/>
          <w:sz w:val="24"/>
          <w:szCs w:val="24"/>
        </w:rPr>
        <w:t xml:space="preserve"> </w:t>
      </w:r>
      <w:r w:rsidRPr="00456A96">
        <w:rPr>
          <w:sz w:val="24"/>
          <w:szCs w:val="24"/>
        </w:rPr>
        <w:br/>
      </w:r>
      <w:r w:rsidRPr="00456A96">
        <w:rPr>
          <w:rFonts w:ascii="Times New Roman" w:hAnsi="Times New Roman"/>
          <w:color w:val="000000"/>
          <w:sz w:val="24"/>
          <w:szCs w:val="24"/>
        </w:rPr>
        <w:t xml:space="preserve"> http://school-collection. </w:t>
      </w:r>
      <w:proofErr w:type="spellStart"/>
      <w:r w:rsidRPr="00456A96">
        <w:rPr>
          <w:rFonts w:ascii="Times New Roman" w:hAnsi="Times New Roman"/>
          <w:color w:val="000000"/>
          <w:sz w:val="24"/>
          <w:szCs w:val="24"/>
        </w:rPr>
        <w:t>edu</w:t>
      </w:r>
      <w:proofErr w:type="spellEnd"/>
      <w:r w:rsidRPr="00456A96">
        <w:rPr>
          <w:rFonts w:ascii="Times New Roman" w:hAnsi="Times New Roman"/>
          <w:color w:val="000000"/>
          <w:sz w:val="24"/>
          <w:szCs w:val="24"/>
        </w:rPr>
        <w:t xml:space="preserve">. </w:t>
      </w:r>
      <w:proofErr w:type="spellStart"/>
      <w:r w:rsidRPr="00456A96">
        <w:rPr>
          <w:rFonts w:ascii="Times New Roman" w:hAnsi="Times New Roman"/>
          <w:color w:val="000000"/>
          <w:sz w:val="24"/>
          <w:szCs w:val="24"/>
        </w:rPr>
        <w:t>ru</w:t>
      </w:r>
      <w:proofErr w:type="spellEnd"/>
      <w:r w:rsidRPr="00456A96">
        <w:rPr>
          <w:rFonts w:ascii="Times New Roman" w:hAnsi="Times New Roman"/>
          <w:color w:val="000000"/>
          <w:sz w:val="24"/>
          <w:szCs w:val="24"/>
        </w:rPr>
        <w:t>/catalog/</w:t>
      </w:r>
      <w:proofErr w:type="spellStart"/>
      <w:r w:rsidRPr="00456A96">
        <w:rPr>
          <w:rFonts w:ascii="Times New Roman" w:hAnsi="Times New Roman"/>
          <w:color w:val="000000"/>
          <w:sz w:val="24"/>
          <w:szCs w:val="24"/>
        </w:rPr>
        <w:t>rubr</w:t>
      </w:r>
      <w:proofErr w:type="spellEnd"/>
      <w:r w:rsidRPr="00456A96">
        <w:rPr>
          <w:rFonts w:ascii="Times New Roman" w:hAnsi="Times New Roman"/>
          <w:color w:val="000000"/>
          <w:sz w:val="24"/>
          <w:szCs w:val="24"/>
        </w:rPr>
        <w:t>/ab8c-11db-bc9a66/76559/?</w:t>
      </w:r>
      <w:r w:rsidRPr="00456A96">
        <w:rPr>
          <w:sz w:val="24"/>
          <w:szCs w:val="24"/>
        </w:rPr>
        <w:br/>
      </w:r>
      <w:r w:rsidRPr="00456A96">
        <w:rPr>
          <w:rFonts w:ascii="Times New Roman" w:hAnsi="Times New Roman"/>
          <w:color w:val="000000"/>
          <w:sz w:val="24"/>
          <w:szCs w:val="24"/>
        </w:rPr>
        <w:t xml:space="preserve"> interface</w:t>
      </w:r>
      <w:r w:rsidRPr="00456A96">
        <w:rPr>
          <w:rFonts w:ascii="Times New Roman" w:hAnsi="Times New Roman"/>
          <w:color w:val="000000"/>
          <w:sz w:val="24"/>
          <w:szCs w:val="24"/>
          <w:lang w:val="ru-RU"/>
        </w:rPr>
        <w:t>=</w:t>
      </w:r>
      <w:r w:rsidRPr="00456A96">
        <w:rPr>
          <w:rFonts w:ascii="Times New Roman" w:hAnsi="Times New Roman"/>
          <w:color w:val="000000"/>
          <w:sz w:val="24"/>
          <w:szCs w:val="24"/>
        </w:rPr>
        <w:t>pupil</w:t>
      </w:r>
      <w:r w:rsidRPr="00456A96">
        <w:rPr>
          <w:rFonts w:ascii="Times New Roman" w:hAnsi="Times New Roman"/>
          <w:color w:val="000000"/>
          <w:sz w:val="24"/>
          <w:szCs w:val="24"/>
          <w:lang w:val="ru-RU"/>
        </w:rPr>
        <w:t xml:space="preserve"> </w:t>
      </w:r>
      <w:r w:rsidRPr="00456A96">
        <w:rPr>
          <w:rFonts w:ascii="Times New Roman" w:hAnsi="Times New Roman"/>
          <w:color w:val="000000"/>
          <w:sz w:val="24"/>
          <w:szCs w:val="24"/>
        </w:rPr>
        <w:t>class</w:t>
      </w:r>
      <w:r w:rsidRPr="00456A96">
        <w:rPr>
          <w:rFonts w:ascii="Times New Roman" w:hAnsi="Times New Roman"/>
          <w:color w:val="000000"/>
          <w:sz w:val="24"/>
          <w:szCs w:val="24"/>
          <w:lang w:val="ru-RU"/>
        </w:rPr>
        <w:t xml:space="preserve">=47 </w:t>
      </w:r>
      <w:r w:rsidRPr="00456A96">
        <w:rPr>
          <w:rFonts w:ascii="Times New Roman" w:hAnsi="Times New Roman"/>
          <w:color w:val="000000"/>
          <w:sz w:val="24"/>
          <w:szCs w:val="24"/>
        </w:rPr>
        <w:t>subject</w:t>
      </w:r>
      <w:r w:rsidRPr="00456A96">
        <w:rPr>
          <w:rFonts w:ascii="Times New Roman" w:hAnsi="Times New Roman"/>
          <w:color w:val="000000"/>
          <w:sz w:val="24"/>
          <w:szCs w:val="24"/>
          <w:lang w:val="ru-RU"/>
        </w:rPr>
        <w:t>=27</w:t>
      </w:r>
      <w:r w:rsidRPr="00456A96">
        <w:rPr>
          <w:sz w:val="24"/>
          <w:szCs w:val="24"/>
          <w:lang w:val="ru-RU"/>
        </w:rPr>
        <w:br/>
      </w:r>
      <w:r w:rsidRPr="00456A96">
        <w:rPr>
          <w:rFonts w:ascii="Times New Roman" w:hAnsi="Times New Roman"/>
          <w:color w:val="000000"/>
          <w:sz w:val="24"/>
          <w:szCs w:val="24"/>
          <w:lang w:val="ru-RU"/>
        </w:rPr>
        <w:t xml:space="preserve"> • </w:t>
      </w:r>
      <w:r w:rsidRPr="00456A96">
        <w:rPr>
          <w:rFonts w:ascii="Times New Roman" w:hAnsi="Times New Roman"/>
          <w:color w:val="000000"/>
          <w:sz w:val="24"/>
          <w:szCs w:val="24"/>
        </w:rPr>
        <w:t>www</w:t>
      </w:r>
      <w:r w:rsidRPr="00456A96">
        <w:rPr>
          <w:rFonts w:ascii="Times New Roman" w:hAnsi="Times New Roman"/>
          <w:color w:val="000000"/>
          <w:sz w:val="24"/>
          <w:szCs w:val="24"/>
          <w:lang w:val="ru-RU"/>
        </w:rPr>
        <w:t>.</w:t>
      </w:r>
      <w:r w:rsidRPr="00456A96">
        <w:rPr>
          <w:rFonts w:ascii="Times New Roman" w:hAnsi="Times New Roman"/>
          <w:color w:val="000000"/>
          <w:sz w:val="24"/>
          <w:szCs w:val="24"/>
        </w:rPr>
        <w:t>bio</w:t>
      </w:r>
      <w:r w:rsidRPr="00456A96">
        <w:rPr>
          <w:rFonts w:ascii="Times New Roman" w:hAnsi="Times New Roman"/>
          <w:color w:val="000000"/>
          <w:sz w:val="24"/>
          <w:szCs w:val="24"/>
          <w:lang w:val="ru-RU"/>
        </w:rPr>
        <w:t>.1</w:t>
      </w:r>
      <w:proofErr w:type="spellStart"/>
      <w:r w:rsidRPr="00456A96">
        <w:rPr>
          <w:rFonts w:ascii="Times New Roman" w:hAnsi="Times New Roman"/>
          <w:color w:val="000000"/>
          <w:sz w:val="24"/>
          <w:szCs w:val="24"/>
        </w:rPr>
        <w:t>september</w:t>
      </w:r>
      <w:proofErr w:type="spellEnd"/>
      <w:r w:rsidRPr="00456A96">
        <w:rPr>
          <w:rFonts w:ascii="Times New Roman" w:hAnsi="Times New Roman"/>
          <w:color w:val="000000"/>
          <w:sz w:val="24"/>
          <w:szCs w:val="24"/>
          <w:lang w:val="ru-RU"/>
        </w:rPr>
        <w:t>.</w:t>
      </w:r>
      <w:proofErr w:type="spellStart"/>
      <w:r w:rsidRPr="00456A96">
        <w:rPr>
          <w:rFonts w:ascii="Times New Roman" w:hAnsi="Times New Roman"/>
          <w:color w:val="000000"/>
          <w:sz w:val="24"/>
          <w:szCs w:val="24"/>
        </w:rPr>
        <w:t>ru</w:t>
      </w:r>
      <w:proofErr w:type="spellEnd"/>
      <w:r w:rsidRPr="00456A96">
        <w:rPr>
          <w:rFonts w:ascii="Times New Roman" w:hAnsi="Times New Roman"/>
          <w:color w:val="000000"/>
          <w:sz w:val="24"/>
          <w:szCs w:val="24"/>
          <w:lang w:val="ru-RU"/>
        </w:rPr>
        <w:t>– газета «Биология» -приложение к «1 сентября».</w:t>
      </w:r>
      <w:r w:rsidRPr="00456A96">
        <w:rPr>
          <w:sz w:val="24"/>
          <w:szCs w:val="24"/>
          <w:lang w:val="ru-RU"/>
        </w:rPr>
        <w:br/>
      </w:r>
      <w:r w:rsidRPr="00456A96">
        <w:rPr>
          <w:rFonts w:ascii="Times New Roman" w:hAnsi="Times New Roman"/>
          <w:color w:val="000000"/>
          <w:sz w:val="24"/>
          <w:szCs w:val="24"/>
          <w:lang w:val="ru-RU"/>
        </w:rPr>
        <w:t xml:space="preserve"> Цифровые образовательные ресурсы: </w:t>
      </w:r>
      <w:r w:rsidRPr="00456A96">
        <w:rPr>
          <w:sz w:val="24"/>
          <w:szCs w:val="24"/>
          <w:lang w:val="ru-RU"/>
        </w:rPr>
        <w:br/>
      </w:r>
      <w:r w:rsidRPr="00456A96">
        <w:rPr>
          <w:rFonts w:ascii="Times New Roman" w:hAnsi="Times New Roman"/>
          <w:color w:val="000000"/>
          <w:sz w:val="24"/>
          <w:szCs w:val="24"/>
          <w:lang w:val="ru-RU"/>
        </w:rPr>
        <w:t xml:space="preserve"> Федеральный центр информационно-образовательных ресурсов Федеральный портал "Российское образование" </w:t>
      </w:r>
      <w:r w:rsidRPr="00456A96">
        <w:rPr>
          <w:sz w:val="24"/>
          <w:szCs w:val="24"/>
          <w:lang w:val="ru-RU"/>
        </w:rPr>
        <w:br/>
      </w:r>
      <w:r w:rsidRPr="00456A96">
        <w:rPr>
          <w:rFonts w:ascii="Times New Roman" w:hAnsi="Times New Roman"/>
          <w:color w:val="000000"/>
          <w:sz w:val="24"/>
          <w:szCs w:val="24"/>
          <w:lang w:val="ru-RU"/>
        </w:rPr>
        <w:t xml:space="preserve"> Единая коллекция цифровых образовательных ресурсов</w:t>
      </w:r>
    </w:p>
    <w:bookmarkEnd w:id="15"/>
    <w:p w:rsidR="005212DB" w:rsidRPr="00456A96" w:rsidRDefault="005212DB" w:rsidP="00456A96">
      <w:pPr>
        <w:rPr>
          <w:lang w:val="ru-RU"/>
        </w:rPr>
      </w:pPr>
    </w:p>
    <w:sectPr w:rsidR="005212DB" w:rsidRPr="00456A96">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032DF9"/>
    <w:rsid w:val="00032DF9"/>
    <w:rsid w:val="0011665B"/>
    <w:rsid w:val="00456A96"/>
    <w:rsid w:val="005212DB"/>
    <w:rsid w:val="008C77A6"/>
    <w:rsid w:val="00A07DF9"/>
    <w:rsid w:val="00DD14C2"/>
    <w:rsid w:val="00E759B2"/>
    <w:rsid w:val="00F61E9A"/>
    <w:rsid w:val="00FE5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62A1F"/>
  <w15:docId w15:val="{ABF41303-6FA7-43B6-A7FE-2B44E4ED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Balloon Text"/>
    <w:basedOn w:val="a"/>
    <w:link w:val="af"/>
    <w:uiPriority w:val="99"/>
    <w:semiHidden/>
    <w:unhideWhenUsed/>
    <w:rsid w:val="00DD14C2"/>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DD14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dsoo.ru/A7VOYD215" TargetMode="External"/><Relationship Id="rId18" Type="http://schemas.openxmlformats.org/officeDocument/2006/relationships/hyperlink" Target="https://m.edsoo.ru/JXQMJOGM3" TargetMode="External"/><Relationship Id="rId26" Type="http://schemas.openxmlformats.org/officeDocument/2006/relationships/hyperlink" Target="https://m.edsoo.ru/TFDKDDWWM" TargetMode="External"/><Relationship Id="rId39" Type="http://schemas.openxmlformats.org/officeDocument/2006/relationships/hyperlink" Target="https://m.edsoo.ru/XU9SFS3GA" TargetMode="External"/><Relationship Id="rId21" Type="http://schemas.openxmlformats.org/officeDocument/2006/relationships/hyperlink" Target="https://m.edsoo.ru/L0B3I3XYZ" TargetMode="External"/><Relationship Id="rId34" Type="http://schemas.openxmlformats.org/officeDocument/2006/relationships/hyperlink" Target="https://m.edsoo.ru/Y5NANQ65V" TargetMode="External"/><Relationship Id="rId42" Type="http://schemas.openxmlformats.org/officeDocument/2006/relationships/hyperlink" Target="https://m.edsoo.ru/JSK3Q6W0J" TargetMode="External"/><Relationship Id="rId7" Type="http://schemas.openxmlformats.org/officeDocument/2006/relationships/hyperlink" Target="https://m.edsoo.ru/MEETZ2D71" TargetMode="External"/><Relationship Id="rId2" Type="http://schemas.openxmlformats.org/officeDocument/2006/relationships/settings" Target="settings.xml"/><Relationship Id="rId16" Type="http://schemas.openxmlformats.org/officeDocument/2006/relationships/hyperlink" Target="https://m.edsoo.ru/OJ7NFITI5" TargetMode="External"/><Relationship Id="rId29" Type="http://schemas.openxmlformats.org/officeDocument/2006/relationships/hyperlink" Target="https://m.edsoo.ru/5NUXK0X86" TargetMode="External"/><Relationship Id="rId1" Type="http://schemas.openxmlformats.org/officeDocument/2006/relationships/styles" Target="styles.xml"/><Relationship Id="rId6" Type="http://schemas.openxmlformats.org/officeDocument/2006/relationships/hyperlink" Target="https://m.edsoo.ru/YTLWW9JEO" TargetMode="External"/><Relationship Id="rId11" Type="http://schemas.openxmlformats.org/officeDocument/2006/relationships/hyperlink" Target="https://m.edsoo.ru/FDB08R36J" TargetMode="External"/><Relationship Id="rId24" Type="http://schemas.openxmlformats.org/officeDocument/2006/relationships/hyperlink" Target="https://m.edsoo.ru/CO1NPWLF4" TargetMode="External"/><Relationship Id="rId32" Type="http://schemas.openxmlformats.org/officeDocument/2006/relationships/hyperlink" Target="https://m.edsoo.ru/HESOD768U" TargetMode="External"/><Relationship Id="rId37" Type="http://schemas.openxmlformats.org/officeDocument/2006/relationships/hyperlink" Target="https://m.edsoo.ru/M3MHUK2VV" TargetMode="External"/><Relationship Id="rId40" Type="http://schemas.openxmlformats.org/officeDocument/2006/relationships/hyperlink" Target="https://m.edsoo.ru/E2IXRS2EB" TargetMode="External"/><Relationship Id="rId45" Type="http://schemas.openxmlformats.org/officeDocument/2006/relationships/theme" Target="theme/theme1.xml"/><Relationship Id="rId5" Type="http://schemas.openxmlformats.org/officeDocument/2006/relationships/hyperlink" Target="https://m.edsoo.ru/5T7SVKFTX" TargetMode="External"/><Relationship Id="rId15" Type="http://schemas.openxmlformats.org/officeDocument/2006/relationships/hyperlink" Target="https://m.edsoo.ru/V33JNUW5W" TargetMode="External"/><Relationship Id="rId23" Type="http://schemas.openxmlformats.org/officeDocument/2006/relationships/hyperlink" Target="https://m.edsoo.ru/T2LVIES3L" TargetMode="External"/><Relationship Id="rId28" Type="http://schemas.openxmlformats.org/officeDocument/2006/relationships/hyperlink" Target="https://m.edsoo.ru/2JLXB4AOR" TargetMode="External"/><Relationship Id="rId36" Type="http://schemas.openxmlformats.org/officeDocument/2006/relationships/hyperlink" Target="https://m.edsoo.ru/3GYGV47YM" TargetMode="External"/><Relationship Id="rId10" Type="http://schemas.openxmlformats.org/officeDocument/2006/relationships/hyperlink" Target="https://m.edsoo.ru/2EY34NEHR" TargetMode="External"/><Relationship Id="rId19" Type="http://schemas.openxmlformats.org/officeDocument/2006/relationships/hyperlink" Target="https://m.edsoo.ru/XDCLRAF1Q" TargetMode="External"/><Relationship Id="rId31" Type="http://schemas.openxmlformats.org/officeDocument/2006/relationships/hyperlink" Target="https://m.edsoo.ru/MA4T8L5AD" TargetMode="External"/><Relationship Id="rId44" Type="http://schemas.openxmlformats.org/officeDocument/2006/relationships/fontTable" Target="fontTable.xml"/><Relationship Id="rId4" Type="http://schemas.openxmlformats.org/officeDocument/2006/relationships/hyperlink" Target="https://m.edsoo.ru/IBLQH548U" TargetMode="External"/><Relationship Id="rId9" Type="http://schemas.openxmlformats.org/officeDocument/2006/relationships/hyperlink" Target="https://m.edsoo.ru/ONPNXJ7X6" TargetMode="External"/><Relationship Id="rId14" Type="http://schemas.openxmlformats.org/officeDocument/2006/relationships/hyperlink" Target="https://m.edsoo.ru/L17LJ59OV" TargetMode="External"/><Relationship Id="rId22" Type="http://schemas.openxmlformats.org/officeDocument/2006/relationships/hyperlink" Target="https://m.edsoo.ru/V882FDGSF" TargetMode="External"/><Relationship Id="rId27" Type="http://schemas.openxmlformats.org/officeDocument/2006/relationships/hyperlink" Target="https://m.edsoo.ru/9PGS5FAJB" TargetMode="External"/><Relationship Id="rId30" Type="http://schemas.openxmlformats.org/officeDocument/2006/relationships/hyperlink" Target="https://m.edsoo.ru/C29L4DXB8" TargetMode="External"/><Relationship Id="rId35" Type="http://schemas.openxmlformats.org/officeDocument/2006/relationships/hyperlink" Target="https://m.edsoo.ru/P2SQ5ZGN2" TargetMode="External"/><Relationship Id="rId43" Type="http://schemas.openxmlformats.org/officeDocument/2006/relationships/hyperlink" Target="https://m.edsoo.ru/TAKI9E62K" TargetMode="External"/><Relationship Id="rId8" Type="http://schemas.openxmlformats.org/officeDocument/2006/relationships/hyperlink" Target="https://m.edsoo.ru/GF6W1A7C9" TargetMode="External"/><Relationship Id="rId3" Type="http://schemas.openxmlformats.org/officeDocument/2006/relationships/webSettings" Target="webSettings.xml"/><Relationship Id="rId12" Type="http://schemas.openxmlformats.org/officeDocument/2006/relationships/hyperlink" Target="https://m.edsoo.ru/O2T4D1UI5" TargetMode="External"/><Relationship Id="rId17" Type="http://schemas.openxmlformats.org/officeDocument/2006/relationships/hyperlink" Target="https://m.edsoo.ru/WOELRA9B3" TargetMode="External"/><Relationship Id="rId25" Type="http://schemas.openxmlformats.org/officeDocument/2006/relationships/hyperlink" Target="https://m.edsoo.ru/54OF4L77W" TargetMode="External"/><Relationship Id="rId33" Type="http://schemas.openxmlformats.org/officeDocument/2006/relationships/hyperlink" Target="https://m.edsoo.ru/YYQSG9WI2" TargetMode="External"/><Relationship Id="rId38" Type="http://schemas.openxmlformats.org/officeDocument/2006/relationships/hyperlink" Target="https://m.edsoo.ru/VWT70DZ8R" TargetMode="External"/><Relationship Id="rId20" Type="http://schemas.openxmlformats.org/officeDocument/2006/relationships/hyperlink" Target="https://m.edsoo.ru/KZ01W5LJY" TargetMode="External"/><Relationship Id="rId41" Type="http://schemas.openxmlformats.org/officeDocument/2006/relationships/hyperlink" Target="https://m.edsoo.ru/3I28P3L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44</Pages>
  <Words>11566</Words>
  <Characters>65932</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12</cp:revision>
  <cp:lastPrinted>2026-09-17T11:20:00Z</cp:lastPrinted>
  <dcterms:created xsi:type="dcterms:W3CDTF">2026-08-11T10:24:00Z</dcterms:created>
  <dcterms:modified xsi:type="dcterms:W3CDTF">2026-09-23T09:51:00Z</dcterms:modified>
</cp:coreProperties>
</file>