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8E6" w:rsidRPr="004C2F97" w:rsidRDefault="00F2501C">
      <w:pPr>
        <w:spacing w:after="0" w:line="408" w:lineRule="auto"/>
        <w:ind w:left="120"/>
        <w:jc w:val="center"/>
      </w:pPr>
      <w:r w:rsidRPr="004C2F9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E18E6" w:rsidRPr="004C2F97" w:rsidRDefault="00F2501C">
      <w:pPr>
        <w:spacing w:after="0" w:line="408" w:lineRule="auto"/>
        <w:ind w:left="120"/>
        <w:jc w:val="center"/>
      </w:pPr>
      <w:bookmarkStart w:id="0" w:name="b45e812b-93eb-40ef-af71-630f1b59ad0d"/>
      <w:r w:rsidRPr="004C2F97">
        <w:rPr>
          <w:rFonts w:ascii="Times New Roman" w:hAnsi="Times New Roman"/>
          <w:b/>
          <w:color w:val="000000"/>
          <w:sz w:val="28"/>
        </w:rPr>
        <w:t xml:space="preserve">Ростовская область </w:t>
      </w:r>
      <w:bookmarkEnd w:id="0"/>
    </w:p>
    <w:p w:rsidR="003E18E6" w:rsidRPr="004C2F97" w:rsidRDefault="00F2501C">
      <w:pPr>
        <w:spacing w:after="0" w:line="408" w:lineRule="auto"/>
        <w:ind w:left="120"/>
        <w:jc w:val="center"/>
      </w:pPr>
      <w:bookmarkStart w:id="1" w:name="3f049807-601a-413c-8194-dd1245455409"/>
      <w:r w:rsidRPr="004C2F97">
        <w:rPr>
          <w:rFonts w:ascii="Times New Roman" w:hAnsi="Times New Roman"/>
          <w:b/>
          <w:color w:val="000000"/>
          <w:sz w:val="28"/>
        </w:rPr>
        <w:t>Матвеево-Курганский район</w:t>
      </w:r>
      <w:bookmarkEnd w:id="1"/>
    </w:p>
    <w:p w:rsidR="003E18E6" w:rsidRPr="004C2F97" w:rsidRDefault="00F2501C">
      <w:pPr>
        <w:spacing w:after="0" w:line="408" w:lineRule="auto"/>
        <w:ind w:left="120"/>
        <w:jc w:val="center"/>
      </w:pPr>
      <w:r w:rsidRPr="004C2F97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Авило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 xml:space="preserve">-Успенская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сош</w:t>
      </w:r>
      <w:proofErr w:type="spellEnd"/>
    </w:p>
    <w:p w:rsidR="003E18E6" w:rsidRPr="004C2F97" w:rsidRDefault="003E18E6">
      <w:pPr>
        <w:spacing w:after="0" w:line="408" w:lineRule="auto"/>
        <w:ind w:left="120"/>
        <w:jc w:val="center"/>
      </w:pPr>
    </w:p>
    <w:p w:rsidR="003E18E6" w:rsidRPr="004C2F97" w:rsidRDefault="003E18E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F2606" w:rsidRPr="00E2220E" w:rsidTr="00EF2606">
        <w:tc>
          <w:tcPr>
            <w:tcW w:w="3114" w:type="dxa"/>
          </w:tcPr>
          <w:p w:rsidR="00EF2606" w:rsidRPr="0040209D" w:rsidRDefault="00F2501C" w:rsidP="00EF260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EF2606" w:rsidRPr="008944ED" w:rsidRDefault="00F2501C" w:rsidP="00EF26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4C2F97" w:rsidRDefault="00F2501C" w:rsidP="00EF26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F2606" w:rsidRDefault="00F2501C" w:rsidP="00EF26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</w:t>
            </w:r>
            <w:r w:rsidR="00EF26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F2606" w:rsidRPr="0040209D" w:rsidRDefault="00EF2606" w:rsidP="00EF26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F2606" w:rsidRPr="0040209D" w:rsidRDefault="00F2501C" w:rsidP="00EF26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EF2606" w:rsidRPr="008944ED" w:rsidRDefault="00F2501C" w:rsidP="00EF26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EF2606" w:rsidRDefault="00F2501C" w:rsidP="00EF26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F2606" w:rsidRPr="008944ED" w:rsidRDefault="00F2501C" w:rsidP="00EF26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EF2606" w:rsidRDefault="00F2501C" w:rsidP="00EF26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F2606" w:rsidRPr="0040209D" w:rsidRDefault="00EF2606" w:rsidP="00EF26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F2606" w:rsidRDefault="00F2501C" w:rsidP="00EF26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EF2606" w:rsidRPr="008944ED" w:rsidRDefault="00F2501C" w:rsidP="00EF26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EF2606" w:rsidRDefault="00F2501C" w:rsidP="00EF26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F2606" w:rsidRPr="008944ED" w:rsidRDefault="00F2501C" w:rsidP="00EF26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EF2606" w:rsidRDefault="00EF2606" w:rsidP="00EF26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         </w:t>
            </w:r>
            <w:r w:rsidR="00F2501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№78</w:t>
            </w:r>
            <w:r w:rsidR="00F250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F2606" w:rsidRDefault="00EF2606" w:rsidP="00EF26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        </w:t>
            </w:r>
            <w:r w:rsidR="00F250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F2501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</w:t>
            </w:r>
            <w:r w:rsidR="00F250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F2501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</w:t>
            </w:r>
            <w:r w:rsidR="00F2501C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F250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F2606" w:rsidRPr="0040209D" w:rsidRDefault="00EF2606" w:rsidP="00EF26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E18E6" w:rsidRDefault="003E18E6">
      <w:pPr>
        <w:spacing w:after="0"/>
        <w:ind w:left="120"/>
      </w:pPr>
    </w:p>
    <w:p w:rsidR="003E18E6" w:rsidRDefault="003E18E6">
      <w:pPr>
        <w:spacing w:after="0"/>
        <w:ind w:left="120"/>
      </w:pPr>
    </w:p>
    <w:p w:rsidR="003E18E6" w:rsidRDefault="003E18E6">
      <w:pPr>
        <w:spacing w:after="0"/>
        <w:ind w:left="120"/>
      </w:pPr>
    </w:p>
    <w:p w:rsidR="003E18E6" w:rsidRDefault="00F2501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ПРОГРАММА КУРСА </w:t>
      </w:r>
    </w:p>
    <w:p w:rsidR="003E18E6" w:rsidRDefault="00F2501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ВНЕУРОЧНОЙ ДЕЯТЕЛЬНОСТИ</w:t>
      </w:r>
    </w:p>
    <w:p w:rsidR="003E18E6" w:rsidRDefault="00F2501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12379416)</w:t>
      </w:r>
    </w:p>
    <w:p w:rsidR="003E18E6" w:rsidRDefault="003E18E6">
      <w:pPr>
        <w:spacing w:after="0"/>
        <w:ind w:left="120"/>
        <w:jc w:val="center"/>
      </w:pPr>
    </w:p>
    <w:p w:rsidR="003E18E6" w:rsidRDefault="00F2501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«Разговоры о важном»</w:t>
      </w:r>
    </w:p>
    <w:p w:rsidR="003E18E6" w:rsidRDefault="00F2501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2" w:name="fdf741fe-61b4-4846-9624-c57455f368c3"/>
      <w:r>
        <w:rPr>
          <w:rFonts w:ascii="Times New Roman" w:hAnsi="Times New Roman"/>
          <w:color w:val="000000"/>
          <w:sz w:val="28"/>
        </w:rPr>
        <w:t>7-8</w:t>
      </w:r>
      <w:bookmarkEnd w:id="2"/>
      <w:r>
        <w:rPr>
          <w:rFonts w:ascii="Times New Roman" w:hAnsi="Times New Roman"/>
          <w:color w:val="000000"/>
          <w:sz w:val="28"/>
        </w:rPr>
        <w:t xml:space="preserve"> классов </w:t>
      </w: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3E18E6">
      <w:pPr>
        <w:spacing w:after="0"/>
        <w:ind w:left="120"/>
        <w:jc w:val="center"/>
      </w:pPr>
    </w:p>
    <w:p w:rsidR="003E18E6" w:rsidRDefault="00F2501C">
      <w:pPr>
        <w:spacing w:after="0"/>
        <w:ind w:left="120"/>
        <w:jc w:val="center"/>
      </w:pPr>
      <w:bookmarkStart w:id="3" w:name="7df60021-7801-4249-8dda-c60e776cc7f2"/>
      <w:r>
        <w:rPr>
          <w:rFonts w:ascii="Times New Roman" w:hAnsi="Times New Roman"/>
          <w:b/>
          <w:color w:val="000000"/>
          <w:sz w:val="28"/>
        </w:rPr>
        <w:t xml:space="preserve">село </w:t>
      </w:r>
      <w:proofErr w:type="spellStart"/>
      <w:r>
        <w:rPr>
          <w:rFonts w:ascii="Times New Roman" w:hAnsi="Times New Roman"/>
          <w:b/>
          <w:color w:val="000000"/>
          <w:sz w:val="28"/>
        </w:rPr>
        <w:t>Авило</w:t>
      </w:r>
      <w:proofErr w:type="spellEnd"/>
      <w:r>
        <w:rPr>
          <w:rFonts w:ascii="Times New Roman" w:hAnsi="Times New Roman"/>
          <w:b/>
          <w:color w:val="000000"/>
          <w:sz w:val="28"/>
        </w:rPr>
        <w:t>-Успенка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cc06de56-f5a0-41c0-a918-251ce8512489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3E18E6" w:rsidRDefault="003E18E6">
      <w:pPr>
        <w:spacing w:after="0"/>
        <w:ind w:left="120"/>
      </w:pPr>
    </w:p>
    <w:p w:rsidR="003E18E6" w:rsidRDefault="003E18E6">
      <w:pPr>
        <w:sectPr w:rsidR="003E18E6" w:rsidSect="004C2F97">
          <w:pgSz w:w="11906" w:h="16383"/>
          <w:pgMar w:top="1134" w:right="850" w:bottom="1134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bookmarkStart w:id="5" w:name="block-103935758"/>
    </w:p>
    <w:p w:rsidR="003E18E6" w:rsidRDefault="00F2501C">
      <w:pPr>
        <w:spacing w:after="0"/>
        <w:ind w:left="120"/>
      </w:pPr>
      <w:bookmarkStart w:id="6" w:name="block-10393575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E18E6" w:rsidRDefault="003E18E6">
      <w:pPr>
        <w:spacing w:after="0"/>
        <w:ind w:left="120"/>
      </w:pPr>
    </w:p>
    <w:p w:rsidR="003E18E6" w:rsidRDefault="00F2501C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курса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Минпросвещения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России от 31.05.2021 № 286, с изменениями).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Минпросвещения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России от 31.05.2021 № 287, с изменениями).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Минобрнауки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России от 17.05.2012 № 413, с изменениями).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Минпросвещения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России от 18.05.2023 № 372).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Минпросвещения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России от 18.05.2023 № 370).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Минпросвещения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России от 18.05.2023 № 371).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13. Письмо Министерства просвещения Российской Федерации от 18.02.2025 № 06–221 «О направлении информации».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Актуальность курса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4C2F97">
        <w:rPr>
          <w:rFonts w:ascii="Times New Roman" w:hAnsi="Times New Roman"/>
          <w:color w:val="000000"/>
          <w:sz w:val="28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Цель и задачи курса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Задачами курса внеурочной деятельности «Разговоры о важном» являются: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Курс внеурочной деятельности «Разговоры о важном» носит интегративный и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метапредметный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Место курса в образовательном процессе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4C2F97">
        <w:rPr>
          <w:rFonts w:ascii="Times New Roman" w:hAnsi="Times New Roman"/>
          <w:color w:val="000000"/>
          <w:sz w:val="28"/>
        </w:rPr>
        <w:lastRenderedPageBreak/>
        <w:t>материалы в виде интерактивных и практических заданий, рабочих листов (при их наличии).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4C2F97">
        <w:rPr>
          <w:rFonts w:ascii="Times New Roman" w:hAnsi="Times New Roman"/>
          <w:color w:val="000000"/>
          <w:sz w:val="28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4C2F97">
        <w:rPr>
          <w:rFonts w:ascii="Times New Roman" w:hAnsi="Times New Roman"/>
          <w:color w:val="000000"/>
          <w:sz w:val="28"/>
        </w:rPr>
        <w:t>целевого,основного</w:t>
      </w:r>
      <w:proofErr w:type="spellEnd"/>
      <w:proofErr w:type="gramEnd"/>
      <w:r w:rsidRPr="004C2F97">
        <w:rPr>
          <w:rFonts w:ascii="Times New Roman" w:hAnsi="Times New Roman"/>
          <w:color w:val="000000"/>
          <w:sz w:val="28"/>
        </w:rPr>
        <w:t xml:space="preserve"> и заключительного.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Программа курса «Разговоры о важном» является содержательным и методическим ориентиром для педагогов.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3E18E6" w:rsidRPr="004C2F97" w:rsidRDefault="003E18E6">
      <w:pPr>
        <w:sectPr w:rsidR="003E18E6" w:rsidRPr="004C2F97" w:rsidSect="004C2F97">
          <w:pgSz w:w="11906" w:h="16383"/>
          <w:pgMar w:top="1134" w:right="850" w:bottom="1134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3E18E6" w:rsidRPr="004C2F97" w:rsidRDefault="00F2501C">
      <w:pPr>
        <w:spacing w:after="0"/>
        <w:ind w:left="120"/>
      </w:pPr>
      <w:bookmarkStart w:id="7" w:name="block-103935761"/>
      <w:bookmarkEnd w:id="6"/>
      <w:r w:rsidRPr="004C2F97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КУРСА ВНЕУРОЧНОЙ ДЕЯТЕЛЬНОСТИ </w:t>
      </w:r>
    </w:p>
    <w:p w:rsidR="003E18E6" w:rsidRPr="004C2F97" w:rsidRDefault="00F2501C">
      <w:pPr>
        <w:spacing w:after="0"/>
        <w:ind w:left="120"/>
      </w:pPr>
      <w:r w:rsidRPr="004C2F97">
        <w:rPr>
          <w:rFonts w:ascii="Times New Roman" w:hAnsi="Times New Roman"/>
          <w:b/>
          <w:color w:val="000000"/>
          <w:sz w:val="28"/>
        </w:rPr>
        <w:t>«РАЗГОВОРЫ О ВАЖНОМ»</w:t>
      </w:r>
    </w:p>
    <w:p w:rsidR="003E18E6" w:rsidRPr="004C2F97" w:rsidRDefault="003E18E6">
      <w:pPr>
        <w:spacing w:after="0"/>
        <w:ind w:left="120"/>
      </w:pP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6-9 КЛАССЫ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Николай Иванович Путилов.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 xml:space="preserve">Петр Степанович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Котляревский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 xml:space="preserve">Федор Петрович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Гааз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3E18E6" w:rsidRPr="004C2F97" w:rsidRDefault="00F2501C">
      <w:pPr>
        <w:spacing w:after="0"/>
        <w:ind w:firstLine="600"/>
        <w:jc w:val="both"/>
      </w:pPr>
      <w:proofErr w:type="spellStart"/>
      <w:r w:rsidRPr="004C2F97">
        <w:rPr>
          <w:rFonts w:ascii="Times New Roman" w:hAnsi="Times New Roman"/>
          <w:b/>
          <w:color w:val="000000"/>
          <w:sz w:val="28"/>
        </w:rPr>
        <w:t>Преподобномученица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 xml:space="preserve"> Елизавета Федоровна.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</w:t>
      </w:r>
      <w:r w:rsidRPr="004C2F97">
        <w:rPr>
          <w:rFonts w:ascii="Times New Roman" w:hAnsi="Times New Roman"/>
          <w:color w:val="000000"/>
          <w:sz w:val="28"/>
        </w:rPr>
        <w:lastRenderedPageBreak/>
        <w:t>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3E18E6" w:rsidRPr="004C2F97" w:rsidRDefault="00F2501C">
      <w:pPr>
        <w:spacing w:after="0"/>
        <w:ind w:firstLine="600"/>
        <w:jc w:val="both"/>
      </w:pPr>
      <w:proofErr w:type="spellStart"/>
      <w:r w:rsidRPr="004C2F97">
        <w:rPr>
          <w:rFonts w:ascii="Times New Roman" w:hAnsi="Times New Roman"/>
          <w:b/>
          <w:color w:val="000000"/>
          <w:sz w:val="28"/>
        </w:rPr>
        <w:t>Нурмагомед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Энгельсович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Гаджимагомедов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Подвиг Героя Российской Федерации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Нурмагомеда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Гаджимагомедова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3E18E6" w:rsidRPr="004C2F97" w:rsidRDefault="00F2501C">
      <w:pPr>
        <w:spacing w:after="0"/>
        <w:ind w:firstLine="600"/>
        <w:jc w:val="both"/>
      </w:pPr>
      <w:proofErr w:type="spellStart"/>
      <w:r w:rsidRPr="004C2F97">
        <w:rPr>
          <w:rFonts w:ascii="Times New Roman" w:hAnsi="Times New Roman"/>
          <w:b/>
          <w:color w:val="000000"/>
          <w:sz w:val="28"/>
        </w:rPr>
        <w:t>Соцсети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 xml:space="preserve">. Как защититься от мошенников. Безопасность в сети Интернет. </w:t>
      </w:r>
      <w:r w:rsidRPr="004C2F97">
        <w:rPr>
          <w:rFonts w:ascii="Times New Roman" w:hAnsi="Times New Roman"/>
          <w:color w:val="000000"/>
          <w:sz w:val="28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кибербуллингом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Рихард Зорге.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lastRenderedPageBreak/>
        <w:t>Князь Дмитрий Пожарский и земский староста Кузьма Минин.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 xml:space="preserve">Хан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Дондук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 xml:space="preserve"> Даши.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Дарья Севастопольская.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Галина Сергеевна Уланова.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</w:t>
      </w:r>
      <w:r w:rsidRPr="004C2F97">
        <w:rPr>
          <w:rFonts w:ascii="Times New Roman" w:hAnsi="Times New Roman"/>
          <w:color w:val="000000"/>
          <w:sz w:val="28"/>
        </w:rPr>
        <w:lastRenderedPageBreak/>
        <w:t>профессионального опыта следующим поколениям укрепляют преемственность российской культуры.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Братья Бельские.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Протоиерей Михаил Васильев.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Ерофей Павлович Хабаров.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Иван Петрович Павлов.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</w:t>
      </w:r>
      <w:r w:rsidRPr="004C2F97">
        <w:rPr>
          <w:rFonts w:ascii="Times New Roman" w:hAnsi="Times New Roman"/>
          <w:color w:val="000000"/>
          <w:sz w:val="28"/>
        </w:rPr>
        <w:lastRenderedPageBreak/>
        <w:t>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Александра Николаевна Пахмутова и Николай Николаевич Добронравов.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Михаил Богданович Барклай-де-Толли.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 xml:space="preserve">Алексей Петрович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Маресьев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lastRenderedPageBreak/>
        <w:t>Дмитрий Дмитриевич Шостакович.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Лев Яшин.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proofErr w:type="spellStart"/>
      <w:proofErr w:type="gramStart"/>
      <w:r w:rsidRPr="004C2F97">
        <w:rPr>
          <w:rFonts w:ascii="Times New Roman" w:hAnsi="Times New Roman"/>
          <w:color w:val="000000"/>
          <w:sz w:val="28"/>
        </w:rPr>
        <w:t>окружающим.Естественный</w:t>
      </w:r>
      <w:proofErr w:type="spellEnd"/>
      <w:proofErr w:type="gramEnd"/>
      <w:r w:rsidRPr="004C2F97">
        <w:rPr>
          <w:rFonts w:ascii="Times New Roman" w:hAnsi="Times New Roman"/>
          <w:color w:val="000000"/>
          <w:sz w:val="28"/>
        </w:rPr>
        <w:t xml:space="preserve">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Федор Федорович Ушаков.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</w:t>
      </w:r>
      <w:r w:rsidRPr="004C2F97">
        <w:rPr>
          <w:rFonts w:ascii="Times New Roman" w:hAnsi="Times New Roman"/>
          <w:color w:val="000000"/>
          <w:sz w:val="28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Дмитрий Донской</w:t>
      </w:r>
      <w:r w:rsidRPr="004C2F97">
        <w:rPr>
          <w:rFonts w:ascii="Times New Roman" w:hAnsi="Times New Roman"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Святая равноапостольная княгиня Ольга.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 xml:space="preserve">Святитель Лука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Войно-Ясенецкий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Региональное занятие. «Путешествуем по России: культура родного края».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</w:t>
      </w:r>
      <w:r w:rsidRPr="004C2F97">
        <w:rPr>
          <w:rFonts w:ascii="Times New Roman" w:hAnsi="Times New Roman"/>
          <w:color w:val="000000"/>
          <w:sz w:val="28"/>
        </w:rPr>
        <w:lastRenderedPageBreak/>
        <w:t>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Сергей Павлович Королёв.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Юрий Алексеевич Гагарин.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C2F97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Pr="004C2F97">
        <w:rPr>
          <w:rFonts w:ascii="Times New Roman" w:hAnsi="Times New Roman"/>
          <w:b/>
          <w:color w:val="000000"/>
          <w:sz w:val="28"/>
        </w:rPr>
        <w:t>Святославич</w:t>
      </w:r>
      <w:proofErr w:type="spellEnd"/>
      <w:r w:rsidRPr="004C2F97">
        <w:rPr>
          <w:rFonts w:ascii="Times New Roman" w:hAnsi="Times New Roman"/>
          <w:b/>
          <w:color w:val="000000"/>
          <w:sz w:val="28"/>
        </w:rPr>
        <w:t>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4C2F9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4C2F97">
        <w:rPr>
          <w:rFonts w:ascii="Times New Roman" w:hAnsi="Times New Roman"/>
          <w:color w:val="000000"/>
          <w:sz w:val="28"/>
        </w:rPr>
        <w:t>Святославиче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Юрий Борисович Левитан.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</w:t>
      </w:r>
      <w:r w:rsidRPr="004C2F97">
        <w:rPr>
          <w:rFonts w:ascii="Times New Roman" w:hAnsi="Times New Roman"/>
          <w:color w:val="000000"/>
          <w:sz w:val="28"/>
        </w:rPr>
        <w:lastRenderedPageBreak/>
        <w:t>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Александр Сергеевич Пушкин.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Ценности, которые нас объединяют.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3E18E6" w:rsidRPr="004C2F97" w:rsidRDefault="003E18E6">
      <w:pPr>
        <w:sectPr w:rsidR="003E18E6" w:rsidRPr="004C2F97" w:rsidSect="004C2F97">
          <w:pgSz w:w="11906" w:h="16383"/>
          <w:pgMar w:top="1134" w:right="850" w:bottom="1134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3E18E6" w:rsidRPr="004C2F97" w:rsidRDefault="00F2501C">
      <w:pPr>
        <w:spacing w:after="0"/>
        <w:ind w:left="120"/>
      </w:pPr>
      <w:bookmarkStart w:id="8" w:name="block-103935760"/>
      <w:bookmarkEnd w:id="7"/>
      <w:r w:rsidRPr="004C2F97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КУРСА ВНЕУРОЧНОЙ</w:t>
      </w:r>
    </w:p>
    <w:p w:rsidR="003E18E6" w:rsidRPr="004C2F97" w:rsidRDefault="00F2501C">
      <w:pPr>
        <w:spacing w:after="0"/>
        <w:ind w:left="120"/>
      </w:pPr>
      <w:r w:rsidRPr="004C2F97">
        <w:rPr>
          <w:rFonts w:ascii="Times New Roman" w:hAnsi="Times New Roman"/>
          <w:b/>
          <w:color w:val="000000"/>
          <w:sz w:val="28"/>
        </w:rPr>
        <w:t>ДЕЯТЕЛЬНОСТИ «РАЗГОВОРЫ О ВАЖНОМ»</w:t>
      </w:r>
    </w:p>
    <w:p w:rsidR="003E18E6" w:rsidRPr="004C2F97" w:rsidRDefault="003E18E6">
      <w:pPr>
        <w:spacing w:after="0"/>
        <w:ind w:left="120"/>
      </w:pPr>
    </w:p>
    <w:p w:rsidR="003E18E6" w:rsidRPr="004C2F97" w:rsidRDefault="003E18E6">
      <w:pPr>
        <w:spacing w:after="0"/>
        <w:ind w:left="120"/>
      </w:pPr>
    </w:p>
    <w:p w:rsidR="003E18E6" w:rsidRPr="004C2F97" w:rsidRDefault="00F2501C">
      <w:pPr>
        <w:spacing w:after="0"/>
        <w:ind w:left="12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 Занятия в рамках программы направлены на обеспечение достижения обучающимися следующих личностных,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и предметных образовательных результатов. 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В сфере гражданского воспитания: </w:t>
      </w:r>
      <w:r w:rsidRPr="004C2F97">
        <w:rPr>
          <w:rFonts w:ascii="Times New Roman" w:hAnsi="Times New Roman"/>
          <w:color w:val="000000"/>
          <w:sz w:val="28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4C2F97">
        <w:rPr>
          <w:rFonts w:ascii="Times New Roman" w:hAnsi="Times New Roman"/>
          <w:color w:val="000000"/>
          <w:sz w:val="28"/>
        </w:rPr>
        <w:t>волонтёрство</w:t>
      </w:r>
      <w:proofErr w:type="spellEnd"/>
      <w:r w:rsidRPr="004C2F97">
        <w:rPr>
          <w:rFonts w:ascii="Times New Roman" w:hAnsi="Times New Roman"/>
          <w:color w:val="000000"/>
          <w:sz w:val="28"/>
        </w:rPr>
        <w:t>, помощь людям, нуждающимся в ней).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В сфере патриотического воспитания: </w:t>
      </w:r>
      <w:r w:rsidRPr="004C2F97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проявлениеинтереса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В сфере духовно-нравственного воспитания: </w:t>
      </w:r>
      <w:r w:rsidRPr="004C2F97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lastRenderedPageBreak/>
        <w:t xml:space="preserve">В сфере эстетического воспитания: </w:t>
      </w:r>
      <w:r w:rsidRPr="004C2F97">
        <w:rPr>
          <w:rFonts w:ascii="Times New Roman" w:hAnsi="Times New Roman"/>
          <w:color w:val="000000"/>
          <w:sz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пониманиеценности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отечественной культуры и искусства.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В сфере трудового воспитания: </w:t>
      </w:r>
      <w:r w:rsidRPr="004C2F97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В сфере ценности научного познания: </w:t>
      </w:r>
      <w:r w:rsidRPr="004C2F97"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какзнания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о социальном, культурном и нравственном опыте </w:t>
      </w:r>
      <w:r w:rsidRPr="004C2F97">
        <w:rPr>
          <w:rFonts w:ascii="Times New Roman" w:hAnsi="Times New Roman"/>
          <w:color w:val="000000"/>
          <w:sz w:val="28"/>
        </w:rPr>
        <w:lastRenderedPageBreak/>
        <w:t xml:space="preserve">предшествующих поколений; овладение навыками познания и оценки поступков исторических деятелей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прошлогои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настоящего с позиций историзма и традиционных российских духовно-нравственных ценностей.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В сфере адаптации обучающегося к изменяющимся условиям социальной и природной среды: </w:t>
      </w:r>
      <w:r w:rsidRPr="004C2F97"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4C2F97">
        <w:rPr>
          <w:rFonts w:ascii="Times New Roman" w:hAnsi="Times New Roman"/>
          <w:color w:val="000000"/>
          <w:sz w:val="28"/>
        </w:rPr>
        <w:t>своёразвитие</w:t>
      </w:r>
      <w:proofErr w:type="spellEnd"/>
      <w:r w:rsidRPr="004C2F97">
        <w:rPr>
          <w:rFonts w:ascii="Times New Roman" w:hAnsi="Times New Roman"/>
          <w:color w:val="000000"/>
          <w:sz w:val="28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i/>
          <w:color w:val="000000"/>
          <w:sz w:val="28"/>
        </w:rPr>
        <w:t>В сфере овладения познавательными универсальными учебными действиями: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i/>
          <w:color w:val="000000"/>
          <w:sz w:val="28"/>
        </w:rPr>
        <w:t>В сфере овладения коммуникативными универсальными учебными действиями: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lastRenderedPageBreak/>
        <w:t>выражать свою точку зрения в устных и письменных текстах;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i/>
          <w:color w:val="000000"/>
          <w:sz w:val="28"/>
        </w:rPr>
        <w:t>В сфере овладения регулятивными универсальными учебными действиями: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делать выбор и брать ответственность за решение;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 w:rsidRPr="004C2F97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4C2F97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4C2F97">
        <w:rPr>
          <w:rFonts w:ascii="Times New Roman" w:hAnsi="Times New Roman"/>
          <w:color w:val="000000"/>
          <w:sz w:val="28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color w:val="000000"/>
          <w:sz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Русский язык: </w:t>
      </w:r>
      <w:r w:rsidRPr="004C2F97">
        <w:rPr>
          <w:rFonts w:ascii="Times New Roman" w:hAnsi="Times New Roman"/>
          <w:color w:val="000000"/>
          <w:sz w:val="28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>Литература:</w:t>
      </w:r>
      <w:r w:rsidRPr="004C2F97">
        <w:rPr>
          <w:rFonts w:ascii="Times New Roman" w:hAnsi="Times New Roman"/>
          <w:color w:val="000000"/>
          <w:sz w:val="28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4C2F97">
        <w:rPr>
          <w:rFonts w:ascii="Times New Roman" w:hAnsi="Times New Roman"/>
          <w:color w:val="000000"/>
          <w:sz w:val="28"/>
        </w:rPr>
        <w:lastRenderedPageBreak/>
        <w:t>мнениями участников дискуссии, давать аргументированную оценку прочитанному.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Иностранный язык: </w:t>
      </w:r>
      <w:r w:rsidRPr="004C2F97">
        <w:rPr>
          <w:rFonts w:ascii="Times New Roman" w:hAnsi="Times New Roman"/>
          <w:color w:val="000000"/>
          <w:sz w:val="28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>Информатика:</w:t>
      </w:r>
      <w:r w:rsidRPr="004C2F97">
        <w:rPr>
          <w:rFonts w:ascii="Times New Roman" w:hAnsi="Times New Roman"/>
          <w:color w:val="000000"/>
          <w:sz w:val="28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>История:</w:t>
      </w:r>
      <w:r w:rsidRPr="004C2F97">
        <w:rPr>
          <w:rFonts w:ascii="Times New Roman" w:hAnsi="Times New Roman"/>
          <w:color w:val="000000"/>
          <w:sz w:val="28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4C2F97">
        <w:rPr>
          <w:rFonts w:ascii="Times New Roman" w:hAnsi="Times New Roman"/>
          <w:color w:val="000000"/>
          <w:sz w:val="28"/>
        </w:rPr>
        <w:t>процессовизучаемого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4C2F97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4C2F97">
        <w:rPr>
          <w:rFonts w:ascii="Times New Roman" w:hAnsi="Times New Roman"/>
          <w:color w:val="000000"/>
          <w:sz w:val="28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4C2F97">
        <w:rPr>
          <w:rFonts w:ascii="Times New Roman" w:hAnsi="Times New Roman"/>
          <w:color w:val="000000"/>
          <w:sz w:val="28"/>
        </w:rPr>
        <w:t>России.Обществознание</w:t>
      </w:r>
      <w:proofErr w:type="spellEnd"/>
      <w:r w:rsidRPr="004C2F97">
        <w:rPr>
          <w:rFonts w:ascii="Times New Roman" w:hAnsi="Times New Roman"/>
          <w:color w:val="000000"/>
          <w:sz w:val="28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4C2F97">
        <w:rPr>
          <w:rFonts w:ascii="Times New Roman" w:hAnsi="Times New Roman"/>
          <w:color w:val="000000"/>
          <w:sz w:val="28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3E18E6" w:rsidRPr="004C2F97" w:rsidRDefault="00F2501C">
      <w:pPr>
        <w:spacing w:after="0"/>
        <w:ind w:firstLine="600"/>
        <w:jc w:val="both"/>
      </w:pPr>
      <w:r w:rsidRPr="004C2F97">
        <w:rPr>
          <w:rFonts w:ascii="Times New Roman" w:hAnsi="Times New Roman"/>
          <w:i/>
          <w:color w:val="000000"/>
          <w:sz w:val="28"/>
        </w:rPr>
        <w:t xml:space="preserve">География: </w:t>
      </w:r>
      <w:r w:rsidRPr="004C2F97">
        <w:rPr>
          <w:rFonts w:ascii="Times New Roman" w:hAnsi="Times New Roman"/>
          <w:color w:val="000000"/>
          <w:sz w:val="28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4C2F97">
        <w:rPr>
          <w:rFonts w:ascii="Times New Roman" w:hAnsi="Times New Roman"/>
          <w:color w:val="000000"/>
          <w:sz w:val="28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3E18E6" w:rsidRPr="004C2F97" w:rsidRDefault="003E18E6">
      <w:pPr>
        <w:sectPr w:rsidR="003E18E6" w:rsidRPr="004C2F97" w:rsidSect="004C2F97">
          <w:pgSz w:w="11906" w:h="16383"/>
          <w:pgMar w:top="1134" w:right="850" w:bottom="1134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3E18E6" w:rsidRDefault="00F2501C">
      <w:pPr>
        <w:spacing w:after="0"/>
        <w:ind w:left="120"/>
      </w:pPr>
      <w:bookmarkStart w:id="9" w:name="block-103935759"/>
      <w:bookmarkEnd w:id="8"/>
      <w:r w:rsidRPr="004C2F9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0" w:name="_GoBack"/>
      <w:bookmarkEnd w:id="10"/>
      <w:r>
        <w:rPr>
          <w:rFonts w:ascii="Times New Roman" w:hAnsi="Times New Roman"/>
          <w:b/>
          <w:color w:val="000000"/>
          <w:sz w:val="28"/>
        </w:rPr>
        <w:t xml:space="preserve"> 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73"/>
        <w:gridCol w:w="1953"/>
        <w:gridCol w:w="2808"/>
        <w:gridCol w:w="2199"/>
        <w:gridCol w:w="1512"/>
      </w:tblGrid>
      <w:tr w:rsidR="003E18E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8E6" w:rsidRDefault="003E18E6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8E6" w:rsidRDefault="003E18E6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3E18E6" w:rsidRDefault="003E18E6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3E18E6" w:rsidRDefault="003E18E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3E18E6" w:rsidRDefault="003E18E6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 ресурсы </w:t>
            </w:r>
          </w:p>
          <w:p w:rsidR="003E18E6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Иванович Путилов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Рихард Зорге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Служение Отечеству требует мужества, профессионализма и готовности ставить общее благо выше личной безопасности.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Нурмагомед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Энгельсович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Гаджимагомедов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Подвиг Героя Российской Федерации </w:t>
            </w:r>
            <w:proofErr w:type="spellStart"/>
            <w:r w:rsidRPr="004C2F97">
              <w:rPr>
                <w:rFonts w:ascii="Times New Roman" w:hAnsi="Times New Roman"/>
                <w:color w:val="000000"/>
                <w:sz w:val="24"/>
              </w:rPr>
              <w:t>Нурмагомеда</w:t>
            </w:r>
            <w:proofErr w:type="spellEnd"/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F97">
              <w:rPr>
                <w:rFonts w:ascii="Times New Roman" w:hAnsi="Times New Roman"/>
                <w:color w:val="000000"/>
                <w:sz w:val="24"/>
              </w:rPr>
              <w:t>Гаджимагомедова</w:t>
            </w:r>
            <w:proofErr w:type="spellEnd"/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Елизавета Федоровна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Петр Степанович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proofErr w:type="spellStart"/>
            <w:r w:rsidRPr="004C2F97">
              <w:rPr>
                <w:rFonts w:ascii="Times New Roman" w:hAnsi="Times New Roman"/>
                <w:color w:val="000000"/>
                <w:sz w:val="24"/>
              </w:rPr>
              <w:t>Соцсети</w:t>
            </w:r>
            <w:proofErr w:type="spellEnd"/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. Как защититься от мошенников.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4C2F97">
              <w:rPr>
                <w:rFonts w:ascii="Times New Roman" w:hAnsi="Times New Roman"/>
                <w:color w:val="000000"/>
                <w:sz w:val="24"/>
              </w:rPr>
              <w:t>кибербуллингом</w:t>
            </w:r>
            <w:proofErr w:type="spellEnd"/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</w:t>
            </w:r>
            <w:proofErr w:type="gramStart"/>
            <w:r w:rsidRPr="004C2F97">
              <w:rPr>
                <w:rFonts w:ascii="Times New Roman" w:hAnsi="Times New Roman"/>
                <w:color w:val="000000"/>
                <w:sz w:val="24"/>
              </w:rPr>
              <w:t>‑</w:t>
            </w:r>
            <w:proofErr w:type="gramEnd"/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Галина Сергеевна Уланова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Александра Николаевна Пахмутова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Служить Отечеству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Дарья Севастопольская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Федор Петрович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Протоиерей Михаил Васильев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Ерофей Павлович Хабаров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Петрович Павлов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Даши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Алексей Петрович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Маресьев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Дмитриевич Шостакович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Лев Яшин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высокие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 идеалы.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Федорович Ушаков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Раздробленность делает страну уязвимой, а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Святая равноапостольная княгиня Ольга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Святитель Лука Вой-но-</w:t>
            </w:r>
            <w:proofErr w:type="spellStart"/>
            <w:r w:rsidRPr="004C2F97">
              <w:rPr>
                <w:rFonts w:ascii="Times New Roman" w:hAnsi="Times New Roman"/>
                <w:color w:val="000000"/>
                <w:sz w:val="24"/>
              </w:rPr>
              <w:t>Ясенецкий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Сергей Павлович Королёв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Большие технические прорывы рождаются из смелой идеи, точного расчёта и многолетнего труда большой команды. Создание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Алексеевич Гагарин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Владимир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Святославич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F97">
              <w:rPr>
                <w:rFonts w:ascii="Times New Roman" w:hAnsi="Times New Roman"/>
                <w:color w:val="000000"/>
                <w:sz w:val="24"/>
              </w:rPr>
              <w:t>Святославиче</w:t>
            </w:r>
            <w:proofErr w:type="spellEnd"/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Борисович Левитан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 Сергеевич Пушкин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 w:rsidRPr="004C2F9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Занятие проходит по итогам всех занятий года. Ценности — это ориентир, который помогает нам поступать правильно и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4C2F97">
              <w:rPr>
                <w:rFonts w:ascii="Times New Roman" w:hAnsi="Times New Roman"/>
                <w:color w:val="000000"/>
                <w:sz w:val="24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3E18E6" w:rsidRPr="004C2F97" w:rsidRDefault="003E18E6">
            <w:pPr>
              <w:spacing w:after="0"/>
              <w:ind w:left="135"/>
            </w:pPr>
          </w:p>
        </w:tc>
      </w:tr>
      <w:tr w:rsidR="003E18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8E6" w:rsidRPr="004C2F97" w:rsidRDefault="00F2501C">
            <w:pPr>
              <w:spacing w:after="0"/>
              <w:ind w:left="135"/>
            </w:pPr>
            <w:r w:rsidRPr="004C2F97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3E18E6" w:rsidRDefault="00F2501C">
            <w:pPr>
              <w:spacing w:after="0"/>
              <w:ind w:left="135"/>
              <w:jc w:val="center"/>
            </w:pPr>
            <w:r w:rsidRPr="004C2F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8E6" w:rsidRDefault="003E18E6"/>
        </w:tc>
      </w:tr>
    </w:tbl>
    <w:p w:rsidR="003E18E6" w:rsidRDefault="003E18E6">
      <w:pPr>
        <w:sectPr w:rsidR="003E18E6" w:rsidSect="004C2F97">
          <w:pgSz w:w="16383" w:h="11906" w:orient="landscape"/>
          <w:pgMar w:top="1134" w:right="850" w:bottom="1134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3E18E6" w:rsidRDefault="003E18E6">
      <w:pPr>
        <w:sectPr w:rsidR="003E18E6" w:rsidSect="004C2F97">
          <w:pgSz w:w="16383" w:h="11906" w:orient="landscape"/>
          <w:pgMar w:top="1134" w:right="850" w:bottom="1134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bookmarkEnd w:id="9"/>
    <w:p w:rsidR="00F2501C" w:rsidRDefault="00F2501C"/>
    <w:sectPr w:rsidR="00F2501C" w:rsidSect="004C2F97">
      <w:pgSz w:w="11907" w:h="16839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E6"/>
    <w:rsid w:val="003E18E6"/>
    <w:rsid w:val="004C2F97"/>
    <w:rsid w:val="004E0B4D"/>
    <w:rsid w:val="00EF2606"/>
    <w:rsid w:val="00F2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2467"/>
  <w15:docId w15:val="{3D3EE82C-76C9-4490-8FDE-186BA37F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67</Pages>
  <Words>11373</Words>
  <Characters>64832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2026-10-03T22:05:00Z</dcterms:created>
  <dcterms:modified xsi:type="dcterms:W3CDTF">2026-10-16T10:27:00Z</dcterms:modified>
</cp:coreProperties>
</file>