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C7C" w:rsidRPr="0057180C" w:rsidRDefault="00D82AB4">
      <w:pPr>
        <w:spacing w:after="0" w:line="408" w:lineRule="auto"/>
        <w:ind w:left="120"/>
        <w:jc w:val="center"/>
      </w:pPr>
      <w:r w:rsidRPr="0057180C"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C84C7C" w:rsidRPr="0057180C" w:rsidRDefault="00D82AB4">
      <w:pPr>
        <w:spacing w:after="0" w:line="408" w:lineRule="auto"/>
        <w:ind w:left="120"/>
        <w:jc w:val="center"/>
      </w:pPr>
      <w:bookmarkStart w:id="0" w:name="70ce6c04-5d85-4344-8b96-f0be4c959e1f"/>
      <w:r w:rsidRPr="0057180C">
        <w:rPr>
          <w:rFonts w:ascii="Times New Roman" w:hAnsi="Times New Roman"/>
          <w:b/>
          <w:color w:val="000000"/>
          <w:sz w:val="28"/>
        </w:rPr>
        <w:t>Ростовская область</w:t>
      </w:r>
      <w:bookmarkEnd w:id="0"/>
      <w:r w:rsidRPr="0057180C">
        <w:rPr>
          <w:rFonts w:ascii="Times New Roman" w:hAnsi="Times New Roman"/>
          <w:b/>
          <w:color w:val="000000"/>
          <w:sz w:val="28"/>
        </w:rPr>
        <w:t xml:space="preserve"> </w:t>
      </w:r>
    </w:p>
    <w:p w:rsidR="00C84C7C" w:rsidRPr="0057180C" w:rsidRDefault="00D82AB4">
      <w:pPr>
        <w:spacing w:after="0" w:line="408" w:lineRule="auto"/>
        <w:ind w:left="120"/>
        <w:jc w:val="center"/>
      </w:pPr>
      <w:bookmarkStart w:id="1" w:name="355bf24e-ba11-449f-8602-e458d8176250"/>
      <w:r w:rsidRPr="0057180C">
        <w:rPr>
          <w:rFonts w:ascii="Times New Roman" w:hAnsi="Times New Roman"/>
          <w:b/>
          <w:color w:val="000000"/>
          <w:sz w:val="28"/>
        </w:rPr>
        <w:t>Матвеево-Курганский район</w:t>
      </w:r>
      <w:bookmarkEnd w:id="1"/>
    </w:p>
    <w:p w:rsidR="00C84C7C" w:rsidRPr="0057180C" w:rsidRDefault="00D82AB4">
      <w:pPr>
        <w:spacing w:after="0" w:line="408" w:lineRule="auto"/>
        <w:ind w:left="120"/>
        <w:jc w:val="center"/>
      </w:pPr>
      <w:r w:rsidRPr="0057180C">
        <w:rPr>
          <w:rFonts w:ascii="Times New Roman" w:hAnsi="Times New Roman"/>
          <w:b/>
          <w:color w:val="000000"/>
          <w:sz w:val="28"/>
        </w:rPr>
        <w:t xml:space="preserve">МБОУ </w:t>
      </w:r>
      <w:proofErr w:type="spellStart"/>
      <w:r w:rsidRPr="0057180C">
        <w:rPr>
          <w:rFonts w:ascii="Times New Roman" w:hAnsi="Times New Roman"/>
          <w:b/>
          <w:color w:val="000000"/>
          <w:sz w:val="28"/>
        </w:rPr>
        <w:t>Авиловская</w:t>
      </w:r>
      <w:proofErr w:type="spellEnd"/>
      <w:r w:rsidRPr="0057180C">
        <w:rPr>
          <w:rFonts w:ascii="Times New Roman" w:hAnsi="Times New Roman"/>
          <w:b/>
          <w:color w:val="000000"/>
          <w:sz w:val="28"/>
        </w:rPr>
        <w:t>-Успенская СОШ</w:t>
      </w:r>
    </w:p>
    <w:p w:rsidR="00C84C7C" w:rsidRPr="0057180C" w:rsidRDefault="00C84C7C">
      <w:pPr>
        <w:spacing w:after="0"/>
        <w:ind w:left="120"/>
      </w:pPr>
    </w:p>
    <w:p w:rsidR="00C84C7C" w:rsidRPr="0057180C" w:rsidRDefault="00C84C7C">
      <w:pPr>
        <w:spacing w:after="0"/>
        <w:ind w:left="120"/>
      </w:pPr>
    </w:p>
    <w:p w:rsidR="00C84C7C" w:rsidRPr="0057180C" w:rsidRDefault="00C84C7C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A74388" w:rsidRPr="00E2220E" w:rsidTr="00A74388">
        <w:tc>
          <w:tcPr>
            <w:tcW w:w="3114" w:type="dxa"/>
          </w:tcPr>
          <w:p w:rsidR="00A74388" w:rsidRPr="0040209D" w:rsidRDefault="00D82AB4" w:rsidP="00A74388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РАССМОТРЕН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</w:p>
          <w:p w:rsidR="00A74388" w:rsidRPr="008944ED" w:rsidRDefault="00D82AB4" w:rsidP="00A74388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 заседании ШМО</w:t>
            </w:r>
          </w:p>
          <w:p w:rsidR="0057180C" w:rsidRDefault="00D82AB4" w:rsidP="00A743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Протокол №1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A74388" w:rsidRDefault="00D82AB4" w:rsidP="00A743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A74388" w:rsidRPr="0040209D" w:rsidRDefault="00A74388" w:rsidP="00A74388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A74388" w:rsidRPr="0040209D" w:rsidRDefault="00D82AB4" w:rsidP="00A74388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СОГЛАСОВАН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</w:p>
          <w:p w:rsidR="00A74388" w:rsidRPr="008944ED" w:rsidRDefault="00D82AB4" w:rsidP="00A74388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Заместитель директора</w:t>
            </w:r>
          </w:p>
          <w:p w:rsidR="00A74388" w:rsidRDefault="00D82AB4" w:rsidP="00A74388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A74388" w:rsidRPr="008944ED" w:rsidRDefault="00D82AB4" w:rsidP="00A743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Кесарь В.А.</w:t>
            </w:r>
          </w:p>
          <w:p w:rsidR="00A74388" w:rsidRPr="0040209D" w:rsidRDefault="00A74388" w:rsidP="0057180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A74388" w:rsidRDefault="00D82AB4" w:rsidP="00A74388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УТВЕРЖДЕНА</w:t>
            </w:r>
          </w:p>
          <w:p w:rsidR="00A74388" w:rsidRPr="008944ED" w:rsidRDefault="00D82AB4" w:rsidP="00A74388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Директор школы</w:t>
            </w:r>
          </w:p>
          <w:p w:rsidR="00A74388" w:rsidRDefault="00D82AB4" w:rsidP="00A74388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A74388" w:rsidRPr="008944ED" w:rsidRDefault="00D82AB4" w:rsidP="00A743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Косякова В.М.</w:t>
            </w:r>
          </w:p>
          <w:p w:rsidR="00BA34C9" w:rsidRDefault="00BA34C9" w:rsidP="00A743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="00D82AB4"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№78</w:t>
            </w:r>
            <w:r w:rsidR="00D82AB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A74388" w:rsidRDefault="00BA34C9" w:rsidP="00A743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</w:t>
            </w:r>
            <w:r w:rsidR="00D82AB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</w:t>
            </w:r>
            <w:r w:rsidR="00D82AB4"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  <w:r w:rsidR="00D82AB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="00D82AB4"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82AB4"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  <w:r w:rsidR="00D82AB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A74388" w:rsidRPr="0040209D" w:rsidRDefault="00A74388" w:rsidP="00A74388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C84C7C" w:rsidRDefault="00C84C7C">
      <w:pPr>
        <w:spacing w:after="0"/>
        <w:ind w:left="120"/>
      </w:pPr>
    </w:p>
    <w:p w:rsidR="00C84C7C" w:rsidRDefault="00C84C7C">
      <w:pPr>
        <w:spacing w:after="0"/>
        <w:ind w:left="120"/>
      </w:pPr>
    </w:p>
    <w:p w:rsidR="00C84C7C" w:rsidRDefault="00C84C7C">
      <w:pPr>
        <w:spacing w:after="0"/>
        <w:ind w:left="120"/>
      </w:pPr>
    </w:p>
    <w:p w:rsidR="00C84C7C" w:rsidRDefault="00C84C7C">
      <w:pPr>
        <w:spacing w:after="0"/>
        <w:ind w:left="120"/>
      </w:pPr>
    </w:p>
    <w:p w:rsidR="00C84C7C" w:rsidRDefault="00C84C7C">
      <w:pPr>
        <w:spacing w:after="0"/>
        <w:ind w:left="120"/>
      </w:pPr>
    </w:p>
    <w:p w:rsidR="00C84C7C" w:rsidRDefault="00D82AB4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C84C7C" w:rsidRDefault="00D82AB4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12265245)</w:t>
      </w:r>
    </w:p>
    <w:p w:rsidR="00C84C7C" w:rsidRDefault="00C84C7C">
      <w:pPr>
        <w:spacing w:after="0"/>
        <w:ind w:left="120"/>
        <w:jc w:val="center"/>
      </w:pPr>
    </w:p>
    <w:p w:rsidR="00C84C7C" w:rsidRPr="0057180C" w:rsidRDefault="00D82AB4">
      <w:pPr>
        <w:spacing w:after="0" w:line="408" w:lineRule="auto"/>
        <w:ind w:left="120"/>
        <w:jc w:val="center"/>
      </w:pPr>
      <w:r w:rsidRPr="0057180C">
        <w:rPr>
          <w:rFonts w:ascii="Times New Roman" w:hAnsi="Times New Roman"/>
          <w:b/>
          <w:color w:val="000000"/>
          <w:sz w:val="28"/>
        </w:rPr>
        <w:t>учебного предмета «Физика. Базовый уровень»</w:t>
      </w:r>
    </w:p>
    <w:p w:rsidR="00C84C7C" w:rsidRPr="0057180C" w:rsidRDefault="0057180C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для обучающихся 10 класса</w:t>
      </w: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C84C7C">
      <w:pPr>
        <w:spacing w:after="0"/>
        <w:ind w:left="120"/>
        <w:jc w:val="center"/>
      </w:pPr>
    </w:p>
    <w:p w:rsidR="00C84C7C" w:rsidRPr="0057180C" w:rsidRDefault="00D82AB4">
      <w:pPr>
        <w:spacing w:after="0"/>
        <w:ind w:left="120"/>
        <w:jc w:val="center"/>
      </w:pPr>
      <w:bookmarkStart w:id="2" w:name="f42bdabb-0f2d-40ee-bf7c-727852ad74ae"/>
      <w:r w:rsidRPr="0057180C">
        <w:rPr>
          <w:rFonts w:ascii="Times New Roman" w:hAnsi="Times New Roman"/>
          <w:b/>
          <w:color w:val="000000"/>
          <w:sz w:val="28"/>
        </w:rPr>
        <w:t xml:space="preserve">село </w:t>
      </w:r>
      <w:proofErr w:type="spellStart"/>
      <w:r w:rsidRPr="0057180C">
        <w:rPr>
          <w:rFonts w:ascii="Times New Roman" w:hAnsi="Times New Roman"/>
          <w:b/>
          <w:color w:val="000000"/>
          <w:sz w:val="28"/>
        </w:rPr>
        <w:t>Авило</w:t>
      </w:r>
      <w:proofErr w:type="spellEnd"/>
      <w:r w:rsidRPr="0057180C">
        <w:rPr>
          <w:rFonts w:ascii="Times New Roman" w:hAnsi="Times New Roman"/>
          <w:b/>
          <w:color w:val="000000"/>
          <w:sz w:val="28"/>
        </w:rPr>
        <w:t>-Успенка</w:t>
      </w:r>
      <w:bookmarkEnd w:id="2"/>
      <w:r w:rsidRPr="0057180C">
        <w:rPr>
          <w:rFonts w:ascii="Times New Roman" w:hAnsi="Times New Roman"/>
          <w:b/>
          <w:color w:val="000000"/>
          <w:sz w:val="28"/>
        </w:rPr>
        <w:t xml:space="preserve"> </w:t>
      </w:r>
      <w:bookmarkStart w:id="3" w:name="62ee4c66-afc2-48b9-8903-39adf2f93014"/>
      <w:r w:rsidRPr="0057180C">
        <w:rPr>
          <w:rFonts w:ascii="Times New Roman" w:hAnsi="Times New Roman"/>
          <w:b/>
          <w:color w:val="000000"/>
          <w:sz w:val="28"/>
        </w:rPr>
        <w:t>2026</w:t>
      </w:r>
      <w:bookmarkEnd w:id="3"/>
    </w:p>
    <w:p w:rsidR="00C84C7C" w:rsidRPr="0057180C" w:rsidRDefault="00C84C7C">
      <w:pPr>
        <w:spacing w:after="0"/>
        <w:ind w:left="120"/>
      </w:pPr>
    </w:p>
    <w:p w:rsidR="00C84C7C" w:rsidRPr="0057180C" w:rsidRDefault="00C84C7C">
      <w:pPr>
        <w:sectPr w:rsidR="00C84C7C" w:rsidRPr="0057180C" w:rsidSect="0057180C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  <w:bookmarkStart w:id="4" w:name="block-102909388"/>
    </w:p>
    <w:p w:rsidR="00C84C7C" w:rsidRPr="0057180C" w:rsidRDefault="00D82AB4">
      <w:pPr>
        <w:spacing w:after="0" w:line="264" w:lineRule="auto"/>
        <w:ind w:left="120"/>
        <w:jc w:val="both"/>
      </w:pPr>
      <w:bookmarkStart w:id="5" w:name="block-102909385"/>
      <w:bookmarkEnd w:id="4"/>
      <w:r w:rsidRPr="0057180C"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Программа по физике базового уровня на уровне среднего общего образования разработана на основе положений и требований к результатам освоения основной образовательной программы, представленных в ФГОС СОО, а также с учётом федеральной рабочей программы воспитания и концепции преподавания учебного предмета «Физика» в образовательных организациях Российской Федерации, реализующих основные образовательные программы.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Содержание программы по физике направлено на формирование естественно-научной картины мира обучающихся 10–11 классов при обучении их физике на базовом уровне на основе системно-</w:t>
      </w:r>
      <w:proofErr w:type="spellStart"/>
      <w:r w:rsidRPr="0057180C">
        <w:rPr>
          <w:rFonts w:ascii="Times New Roman" w:hAnsi="Times New Roman"/>
          <w:color w:val="000000"/>
          <w:sz w:val="28"/>
        </w:rPr>
        <w:t>деятельностного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подхода. Программа по физике соответствует требованиям ФГОС СОО к планируемым личностным, предметным и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метапредметным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результатам обучения, а также учитывает необходимость реализации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межпредметных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связей физики с естественно-научными учебными предметами. В ней определяются основные цели изучения физики на уровне среднего общего образования, планируемые результаты освоения курса физики: личностные,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метапредметные</w:t>
      </w:r>
      <w:proofErr w:type="spellEnd"/>
      <w:r w:rsidRPr="0057180C">
        <w:rPr>
          <w:rFonts w:ascii="Times New Roman" w:hAnsi="Times New Roman"/>
          <w:color w:val="000000"/>
          <w:sz w:val="28"/>
        </w:rPr>
        <w:t>, предметные (на базовом уровне).</w:t>
      </w:r>
    </w:p>
    <w:p w:rsidR="00C84C7C" w:rsidRDefault="00D82AB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физике включает:</w:t>
      </w:r>
    </w:p>
    <w:p w:rsidR="00C84C7C" w:rsidRPr="0057180C" w:rsidRDefault="00D82AB4">
      <w:pPr>
        <w:numPr>
          <w:ilvl w:val="0"/>
          <w:numId w:val="1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планируемые результаты освоения курса физики на базовом уровне, в том числе предметные результаты по годам обучения;</w:t>
      </w:r>
    </w:p>
    <w:p w:rsidR="00C84C7C" w:rsidRPr="0057180C" w:rsidRDefault="00D82AB4">
      <w:pPr>
        <w:numPr>
          <w:ilvl w:val="0"/>
          <w:numId w:val="1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содержание учебного предмета «Физика» по годам обучения.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Физика как наука о наиболее общих законах природы, выступая в качестве учебного предмета в школе, вносит существенный вклад в систему знаний об окружающем мире. Школьный курс физики – системообразующий для естественно-научных учебных предметов, поскольку физические законы лежат в основе процессов и явлений, изучаемых химией, биологией, физической географией и астрономией. Использование и активное применение физических знаний определяет характер и развитие разнообразных технологий в сфере энергетики, транспорта, освоения космоса, получения новых материалов с заданными свойствами и других. Изучение физики вносит основной вклад в формирование естественно-научной картины мира обучающихся, в формирование умений применять научный метод познания при выполнении ими учебных исследований.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В основу курса физики для уровня среднего общего образования положен ряд идей, которые можно рассматривать как принципы его построения.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lastRenderedPageBreak/>
        <w:t>Идея целостности</w:t>
      </w:r>
      <w:r w:rsidRPr="0057180C">
        <w:rPr>
          <w:rFonts w:ascii="Times New Roman" w:hAnsi="Times New Roman"/>
          <w:color w:val="000000"/>
          <w:sz w:val="28"/>
        </w:rPr>
        <w:t>. В соответствии с ней курс является логически завершённым, он содержит материал из всех разделов физики, включает как вопросы классической, так и современной физики.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Идея генерализации</w:t>
      </w:r>
      <w:r w:rsidRPr="0057180C">
        <w:rPr>
          <w:rFonts w:ascii="Times New Roman" w:hAnsi="Times New Roman"/>
          <w:color w:val="000000"/>
          <w:sz w:val="28"/>
        </w:rPr>
        <w:t>. В соответствии с ней материал курса физики объединён вокруг физических теорий. Ведущим в курсе является формирование представлений о структурных уровнях материи, веществе и поле.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 xml:space="preserve">Идея </w:t>
      </w:r>
      <w:proofErr w:type="spellStart"/>
      <w:r w:rsidRPr="0057180C">
        <w:rPr>
          <w:rFonts w:ascii="Times New Roman" w:hAnsi="Times New Roman"/>
          <w:i/>
          <w:color w:val="000000"/>
          <w:sz w:val="28"/>
        </w:rPr>
        <w:t>гуманитаризации</w:t>
      </w:r>
      <w:proofErr w:type="spellEnd"/>
      <w:r w:rsidRPr="0057180C">
        <w:rPr>
          <w:rFonts w:ascii="Times New Roman" w:hAnsi="Times New Roman"/>
          <w:color w:val="000000"/>
          <w:sz w:val="28"/>
        </w:rPr>
        <w:t>. Её реализация предполагает использование гуманитарного потенциала физической науки, осмысление связи развития физики с развитием общества, а также с мировоззренческими, нравственными и экологическими проблемами.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Идея прикладной направленности</w:t>
      </w:r>
      <w:r w:rsidRPr="0057180C">
        <w:rPr>
          <w:rFonts w:ascii="Times New Roman" w:hAnsi="Times New Roman"/>
          <w:color w:val="000000"/>
          <w:sz w:val="28"/>
        </w:rPr>
        <w:t xml:space="preserve">. Курс физики предполагает знакомство с широким кругом технических и технологических приложений изученных теорий и законов.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 xml:space="preserve">Идея </w:t>
      </w:r>
      <w:proofErr w:type="spellStart"/>
      <w:r w:rsidRPr="0057180C">
        <w:rPr>
          <w:rFonts w:ascii="Times New Roman" w:hAnsi="Times New Roman"/>
          <w:i/>
          <w:color w:val="000000"/>
          <w:sz w:val="28"/>
        </w:rPr>
        <w:t>экологизации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реализуется посредством введения элементов содержания, посвящённых экологическим проблемам современности, которые связаны с развитием техники и технологий, а также обсуждения проблем рационального природопользования и экологической безопасности.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Стержневыми элементами курса физики на уровне среднего общего образования являются физические теории (формирование представлений о структуре построения физической теории, роли фундаментальных законов и принципов в современных представлениях о природе, границах применимости теорий, для описания естественно-научных явлений и процессов).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Системно-</w:t>
      </w:r>
      <w:proofErr w:type="spellStart"/>
      <w:r w:rsidRPr="0057180C">
        <w:rPr>
          <w:rFonts w:ascii="Times New Roman" w:hAnsi="Times New Roman"/>
          <w:color w:val="000000"/>
          <w:sz w:val="28"/>
        </w:rPr>
        <w:t>деятельностный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подход в курсе физики реализуется прежде всего за счёт организации экспериментальной деятельности обучающихся. Для базового уровня курса физики – это использование системы фронтальных кратковременных экспериментов и лабораторных работ, которые в программе по физике объединены в общий список ученических практических работ. Выделение в указанном перечне лабораторных работ, проводимых для контроля и оценки, осуществляется участниками образовательного процесса исходя из особенностей планирования и оснащения кабинета физики. При этом обеспечивается овладение обучающимися умениями проводить косвенные измерения, исследования зависимостей физических величин и постановку опытов по проверке предложенных гипотез.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Большое внимание уделяется решению расчётных и качественных задач. При этом для расчётных задач приоритетом являются задачи с явно заданной физической моделью, позволяющие применять изученные законы и </w:t>
      </w:r>
      <w:r w:rsidRPr="0057180C">
        <w:rPr>
          <w:rFonts w:ascii="Times New Roman" w:hAnsi="Times New Roman"/>
          <w:color w:val="000000"/>
          <w:sz w:val="28"/>
        </w:rPr>
        <w:lastRenderedPageBreak/>
        <w:t xml:space="preserve">закономерности как из одного раздела курса, так и интегрируя знания из разных разделов. Для качественных задач приоритетом являются задания на объяснение протекания физических явлений и процессов в окружающей жизни, требующие выбора физической модели для ситуации практико-ориентированного характера.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 соответствии с требованиями ФГОС СОО к материально-техническому обеспечению учебного процесса базовый уровень курса физики на уровне среднего общего образования должен изучаться в условиях предметного кабинета физики или в условиях интегрированного кабинета предметов естественно-научного цикла. В кабинете физики должно быть необходимое лабораторное оборудование для выполнения указанных в программе по физике ученических практических работ и демонстрационное оборудование.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Демонстрационное оборудование формируется в соответствии с принципом минимальной достаточности и обеспечивает постановку перечисленных в программе по физике ключевых демонстраций для исследования изучаемых явлений и процессов, эмпирических и фундаментальных законов, их технических применений.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Лабораторное оборудование для ученических практических работ формируется в виде тематических комплектов и обеспечивается в расчёте одного комплекта на двух обучающихся. Тематические комплекты лабораторного оборудования должны быть построены на комплексном использовании аналоговых и цифровых приборов, а также компьютерных измерительных систем в виде цифровых лабораторий.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Основными целями изучения физики в общем образовании являются: </w:t>
      </w:r>
    </w:p>
    <w:p w:rsidR="00C84C7C" w:rsidRPr="0057180C" w:rsidRDefault="00D82AB4">
      <w:pPr>
        <w:numPr>
          <w:ilvl w:val="0"/>
          <w:numId w:val="2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формирование интереса и стремления обучающихся к научному изучению природы, развитие их интеллектуальных и творческих способностей;</w:t>
      </w:r>
    </w:p>
    <w:p w:rsidR="00C84C7C" w:rsidRPr="0057180C" w:rsidRDefault="00D82AB4">
      <w:pPr>
        <w:numPr>
          <w:ilvl w:val="0"/>
          <w:numId w:val="2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развитие представлений о научном методе познания и формирование исследовательского отношения к окружающим явлениям;</w:t>
      </w:r>
    </w:p>
    <w:p w:rsidR="00C84C7C" w:rsidRPr="0057180C" w:rsidRDefault="00D82AB4">
      <w:pPr>
        <w:numPr>
          <w:ilvl w:val="0"/>
          <w:numId w:val="2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формирование научного мировоззрения как результата изучения основ строения материи и фундаментальных законов физики;</w:t>
      </w:r>
    </w:p>
    <w:p w:rsidR="00C84C7C" w:rsidRPr="0057180C" w:rsidRDefault="00D82AB4">
      <w:pPr>
        <w:numPr>
          <w:ilvl w:val="0"/>
          <w:numId w:val="2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формирование умений объяснять явления с использованием физических знаний и научных доказательств;</w:t>
      </w:r>
    </w:p>
    <w:p w:rsidR="00C84C7C" w:rsidRPr="0057180C" w:rsidRDefault="00D82AB4">
      <w:pPr>
        <w:numPr>
          <w:ilvl w:val="0"/>
          <w:numId w:val="2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формирование представлений о роли физики для развития других естественных наук, техники и технологий.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Достижение этих целей обеспечивается решением следующих задач в процессе изучения курса физики на уровне среднего общего образования:</w:t>
      </w:r>
    </w:p>
    <w:p w:rsidR="00C84C7C" w:rsidRPr="0057180C" w:rsidRDefault="00D82AB4">
      <w:pPr>
        <w:numPr>
          <w:ilvl w:val="0"/>
          <w:numId w:val="3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>приобретение системы знаний об общих физических закономерностях, законах, теориях, включая механику, молекулярную физику, электродинамику, квантовую физику и элементы астрофизики;</w:t>
      </w:r>
    </w:p>
    <w:p w:rsidR="00C84C7C" w:rsidRPr="0057180C" w:rsidRDefault="00D82AB4">
      <w:pPr>
        <w:numPr>
          <w:ilvl w:val="0"/>
          <w:numId w:val="3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формирование умений применять теоретические знания для объяснения физических явлений в природе и для принятия практических решений в повседневной жизни;</w:t>
      </w:r>
    </w:p>
    <w:p w:rsidR="00C84C7C" w:rsidRPr="0057180C" w:rsidRDefault="00D82AB4">
      <w:pPr>
        <w:numPr>
          <w:ilvl w:val="0"/>
          <w:numId w:val="3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освоение способов решения различных задач с явно заданной физической моделью, задач, подразумевающих самостоятельное создание физической модели, адекватной условиям задачи;</w:t>
      </w:r>
    </w:p>
    <w:p w:rsidR="00C84C7C" w:rsidRPr="0057180C" w:rsidRDefault="00D82AB4">
      <w:pPr>
        <w:numPr>
          <w:ilvl w:val="0"/>
          <w:numId w:val="3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понимание физических основ и принципов действия технических устройств и технологических процессов, их влияния на окружающую среду; </w:t>
      </w:r>
    </w:p>
    <w:p w:rsidR="00C84C7C" w:rsidRPr="0057180C" w:rsidRDefault="00D82AB4">
      <w:pPr>
        <w:numPr>
          <w:ilvl w:val="0"/>
          <w:numId w:val="3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овладение методами самостоятельного планирования и проведения физических экспериментов, анализа и интерпретации информации, определения достоверности полученного результата;</w:t>
      </w:r>
    </w:p>
    <w:p w:rsidR="00C84C7C" w:rsidRPr="0057180C" w:rsidRDefault="00D82AB4">
      <w:pPr>
        <w:numPr>
          <w:ilvl w:val="0"/>
          <w:numId w:val="3"/>
        </w:numPr>
        <w:spacing w:after="0" w:line="264" w:lineRule="auto"/>
        <w:jc w:val="both"/>
      </w:pPr>
      <w:r w:rsidRPr="0057180C">
        <w:rPr>
          <w:rFonts w:ascii="Times New Roman" w:hAnsi="Times New Roman"/>
          <w:color w:val="000000"/>
          <w:sz w:val="28"/>
        </w:rPr>
        <w:t>создание условий для развития умений проектно-исследовательской, творческой деятельности.</w:t>
      </w:r>
    </w:p>
    <w:p w:rsidR="00C84C7C" w:rsidRPr="0057180C" w:rsidRDefault="00D82AB4">
      <w:pPr>
        <w:spacing w:after="0" w:line="264" w:lineRule="auto"/>
        <w:ind w:firstLine="600"/>
        <w:jc w:val="both"/>
      </w:pPr>
      <w:bookmarkStart w:id="6" w:name="490f2411-5974-435e-ac25-4fd30bd3d382"/>
      <w:r w:rsidRPr="0057180C">
        <w:rPr>
          <w:rFonts w:ascii="Times New Roman" w:hAnsi="Times New Roman"/>
          <w:color w:val="000000"/>
          <w:sz w:val="28"/>
        </w:rPr>
        <w:t>На изучение физики (базовый уровень) на уровне среднего общего образования отводится 136 часов: в 10 классе – 68 часов (2 часа в неделю</w:t>
      </w:r>
      <w:r w:rsidR="0057180C">
        <w:rPr>
          <w:rFonts w:ascii="Times New Roman" w:hAnsi="Times New Roman"/>
          <w:color w:val="000000"/>
          <w:sz w:val="28"/>
        </w:rPr>
        <w:t>)</w:t>
      </w:r>
      <w:r w:rsidRPr="0057180C">
        <w:rPr>
          <w:rFonts w:ascii="Times New Roman" w:hAnsi="Times New Roman"/>
          <w:color w:val="000000"/>
          <w:sz w:val="28"/>
        </w:rPr>
        <w:t>.</w:t>
      </w:r>
      <w:bookmarkEnd w:id="6"/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Предлагаемый в программе по физике перечень лабораторных и практических работ является рекомендованным, учитель делает выбор проведения лабораторных работ и опытов с учётом индивидуальных особенностей обучающихся.</w:t>
      </w:r>
    </w:p>
    <w:p w:rsidR="00C84C7C" w:rsidRPr="0057180C" w:rsidRDefault="00C84C7C">
      <w:pPr>
        <w:sectPr w:rsidR="00C84C7C" w:rsidRPr="0057180C" w:rsidSect="0057180C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C84C7C" w:rsidRPr="0057180C" w:rsidRDefault="00D82AB4">
      <w:pPr>
        <w:spacing w:after="0" w:line="264" w:lineRule="auto"/>
        <w:ind w:left="120"/>
        <w:jc w:val="both"/>
      </w:pPr>
      <w:bookmarkStart w:id="7" w:name="_Toc124426195"/>
      <w:bookmarkStart w:id="8" w:name="block-102909386"/>
      <w:bookmarkEnd w:id="5"/>
      <w:bookmarkEnd w:id="7"/>
      <w:r w:rsidRPr="0057180C">
        <w:rPr>
          <w:rFonts w:ascii="Times New Roman" w:hAnsi="Times New Roman"/>
          <w:b/>
          <w:color w:val="000000"/>
          <w:sz w:val="28"/>
        </w:rPr>
        <w:lastRenderedPageBreak/>
        <w:t xml:space="preserve">СОДЕРЖАНИЕ ОБУЧЕНИЯ 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10 КЛАСС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Раздел 1. Физика и методы научного познания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Физика – наука о природе. Научные методы познания окружающего мира. Роль эксперимента и теории в процессе познания природы. Эксперимент в физике.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Моделирование физических явлений и процессов. Научные гипотезы. Физические законы и теории. Границы применимости физических законов. Принцип соответствия.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Роль и место физики в формировании современной научной картины мира, в практической деятельности людей.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Демонстрации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Аналоговые и цифровые измерительные приборы, компьютерные датчики.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Раздел 2. Механика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i/>
          <w:color w:val="000000"/>
          <w:sz w:val="28"/>
        </w:rPr>
        <w:t xml:space="preserve">Тема 1. Кинематика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Механическое движение. Относительность механического движения. Система отсчёта. Траектория.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Перемещение, скорость (средняя скорость, мгновенная скорость) и ускорение материальной точки, их проекции на оси системы координат. Сложение перемещений и сложение скоростей.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Равномерное и равноускоренное прямолинейное движение. Графики зависимости координат, скорости, ускорения, пути и перемещения материальной точки от времени.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Свободное падение. Ускорение свободного падения.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Криволинейное движение. Движение материальной точки по окружности с постоянной по модулю скоростью. Угловая скорость, линейная скорость. Период и частота обращения. Центростремительное ускорение.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спидометр, движение снарядов, цепные и ремённые передачи.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Демонстрации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Модель системы отсчёта, иллюстрация кинематических характеристик движения.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Преобразование движений с использованием простых механизмов.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Падение тел в воздухе и в разреженном пространстве.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Наблюдение движения тела, брошенного под углом к горизонту и горизонтально.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>Измерение ускорения свободного падения.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Направление скорости при движении по окружности.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Изучение неравномерного движения с целью определения мгновенной скорости.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Исследование соотношения между путями, пройденными телом за последовательные равные промежутки времени при равноускоренном движении с начальной скоростью, равной нулю.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Изучение движения шарика в вязкой жидкости.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Изучение движения тела, брошенного горизонтально.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i/>
          <w:color w:val="000000"/>
          <w:sz w:val="28"/>
        </w:rPr>
        <w:t>Тема 2. Динамика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Принцип относительности Галилея. Первый закон Ньютона. Инерциальные системы отсчёта.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Масса тела. Сила. Принцип суперпозиции сил. Второй закон Ньютона для материальной точки. Третий закон Ньютона для материальных точек.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Закон всемирного тяготения. Сила тяжести. Первая космическая скорость.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Сила упругости. Закон Гука. Вес тела.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Трение. Виды трения (покоя, скольжения, качения). Сила трения. Сухое трение. Сила трения скольжения и сила трения покоя. Коэффициент трения. Сила сопротивления при движении тела в жидкости или газе.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Поступательное и вращательное движение абсолютно твёрдого тела.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Момент силы относительно оси вращения. Плечо силы. Условия равновесия твёрдого тела.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подшипники, движение искусственных спутников.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Демонстрации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Явление инерции.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Сравнение масс взаимодействующих тел.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Второй закон Ньютона.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Измерение сил.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Сложение сил.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Зависимость силы упругости от деформации.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Невесомость. Вес тела при ускоренном подъёме и падении.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Сравнение сил трения покоя, качения и скольжения.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Условия равновесия твёрдого тела. Виды равновесия.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Изучение движения бруска по наклонной плоскости.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 xml:space="preserve">Исследование зависимости сил упругости, возникающих в пружине и резиновом образце, от их деформации.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Исследование условий равновесия твёрдого тела, имеющего ось вращения.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i/>
          <w:color w:val="000000"/>
          <w:sz w:val="28"/>
        </w:rPr>
        <w:t>Тема 3. Законы сохранения в механике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Импульс материальной точки (тела), системы материальных точек. Импульс силы и изменение импульса тела. Закон сохранения импульса. Реактивное движение.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Работа силы. Мощность силы.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Кинетическая энергия материальной точки. Теорема об изменении кинетической энергии.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Потенциальная энергия. Потенциальная энергия упруго деформированной пружины. Потенциальная энергия тела вблизи поверхности Земли.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Потенциальные и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непотенциальные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силы. Связь работы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непотенциальных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сил с изменением механической энергии системы тел. Закон сохранения механической энергии.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Упругие и неупругие столкновения.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водомёт, копёр, пружинный пистолет, движение ракет.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Демонстрации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Закон сохранения импульса.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Реактивное движение.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Переход потенциальной энергии в кинетическую и обратно.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Изучение абсолютно неупругого удара с помощью двух одинаковых нитяных маятников.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Исследование связи работы силы с изменением механической энергии тела на примере растяжения резинового жгута.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Раздел 3. Молекулярная физика и термодинамика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i/>
          <w:color w:val="000000"/>
          <w:sz w:val="28"/>
        </w:rPr>
        <w:t>Тема 1. Основы молекулярно-кинетической теории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Основные положения молекулярно-кинетической теории и их опытное обоснование. Броуновское движение. Диффузия. Характер движения и взаимодействия частиц вещества. Модели строения газов, жидкостей и твёрдых тел и объяснение свойств вещества на основе этих моделей. Масса и размеры молекул. Количество вещества. Постоянная Авогадро.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Тепловое равновесие. Температура и её измерение. Шкала температур Цельсия.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>Модель идеального газа. Основное уравнение молекулярно-кинетической теории идеального газа. Абсолютная температура как мера средней кинетической энергии теплового движения частиц газа. Шкала температур Кельвина. Газовые законы. Уравнение Менделеева–</w:t>
      </w:r>
      <w:proofErr w:type="spellStart"/>
      <w:r w:rsidRPr="0057180C">
        <w:rPr>
          <w:rFonts w:ascii="Times New Roman" w:hAnsi="Times New Roman"/>
          <w:color w:val="000000"/>
          <w:sz w:val="28"/>
        </w:rPr>
        <w:t>Клапейрона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. Закон Дальтона.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Изопроцессы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в идеальном газе с постоянным количеством вещества. Графическое представление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изопроцессов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: изотерма, изохора, изобара.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термометр, барометр.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Демонстрации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Опыты, доказывающие дискретное строение вещества, фотографии молекул органических соединений.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Опыты по диффузии жидкостей и газов.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Модель броуновского движения.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Модель опыта Штерна.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Опыты, доказывающие существование межмолекулярного взаимодействия.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Модель, иллюстрирующая природу давления газа на стенки сосуда.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Опыты, иллюстрирующие уравнение состояния идеального газа,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изопроцессы</w:t>
      </w:r>
      <w:proofErr w:type="spellEnd"/>
      <w:r w:rsidRPr="0057180C">
        <w:rPr>
          <w:rFonts w:ascii="Times New Roman" w:hAnsi="Times New Roman"/>
          <w:color w:val="000000"/>
          <w:sz w:val="28"/>
        </w:rPr>
        <w:t>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Определение массы воздуха в классной комнате на основе измерений объёма комнаты, давления и температуры воздуха в ней.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Исследование зависимости между параметрами состояния разреженного газа.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i/>
          <w:color w:val="000000"/>
          <w:sz w:val="28"/>
        </w:rPr>
        <w:t>Тема 2. Основы термодинамики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Термодинамическая система. Внутренняя энергия термодинамической системы и способы её изменения. Количество теплоты и работа. Внутренняя энергия одноатомного идеального газа. Виды теплопередачи: теплопроводность, конвекция, излучение. Удельная теплоёмкость вещества. Количество теплоты при теплопередаче.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Понятие об адиабатном процессе. Первый закон термодинамики. Применение первого закона термодинамики к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изопроцессам</w:t>
      </w:r>
      <w:proofErr w:type="spellEnd"/>
      <w:r w:rsidRPr="0057180C">
        <w:rPr>
          <w:rFonts w:ascii="Times New Roman" w:hAnsi="Times New Roman"/>
          <w:color w:val="000000"/>
          <w:sz w:val="28"/>
        </w:rPr>
        <w:t>. Графическая интерпретация работы газа.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Второй закон термодинамики. Необратимость процессов в природе.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Тепловые машины. Принципы действия тепловых машин. Преобразования энергии в тепловых машинах. Коэффициент полезного действия тепловой машины. Цикл Карно и его коэффициент полезного действия. Экологические проблемы теплоэнергетики.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>Технические устройства и практическое применение: двигатель внутреннего сгорания, бытовой холодильник, кондиционер.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Демонстрации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Изменение внутренней энергии тела при совершении работы: вылет пробки из бутылки под действием сжатого воздуха, нагревание эфира в латунной трубке путём трения (</w:t>
      </w:r>
      <w:proofErr w:type="spellStart"/>
      <w:r w:rsidRPr="0057180C">
        <w:rPr>
          <w:rFonts w:ascii="Times New Roman" w:hAnsi="Times New Roman"/>
          <w:color w:val="000000"/>
          <w:sz w:val="28"/>
        </w:rPr>
        <w:t>видеодемонстрация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).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Изменение внутренней энергии (температуры) тела при теплопередаче.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Опыт по адиабатному расширению воздуха (опыт с воздушным огнивом).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Модели паровой турбины, двигателя внутреннего сгорания, реактивного двигателя.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Измерение удельной теплоёмкости.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i/>
          <w:color w:val="000000"/>
          <w:sz w:val="28"/>
        </w:rPr>
        <w:t>Тема 3. Агрегатные состояния вещества. Фазовые переходы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Парообразование и конденсация. Испарение и кипение. Абсолютная и относительная влажность воздуха. Насыщенный пар. Удельная теплота парообразования. Зависимость температуры кипения от давления.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Твёрдое тело. Кристаллические и аморфные тела. Анизотропия свойств кристаллов. Жидкие кристаллы. Современные материалы. Плавление и кристаллизация. Удельная теплота плавления. Сублимация.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Уравнение теплового баланса.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Технические устройства и практическое применение: гигрометр и психрометр, калориметр, технологии получения современных материалов, в том числе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наноматериалов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, и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нанотехнологии</w:t>
      </w:r>
      <w:proofErr w:type="spellEnd"/>
      <w:r w:rsidRPr="0057180C">
        <w:rPr>
          <w:rFonts w:ascii="Times New Roman" w:hAnsi="Times New Roman"/>
          <w:color w:val="000000"/>
          <w:sz w:val="28"/>
        </w:rPr>
        <w:t>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Демонстрации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Свойства насыщенных паров.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Кипение при пониженном давлении.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Способы измерения влажности.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Наблюдение нагревания и плавления кристаллического вещества.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Демонстрация кристаллов.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Измерение относительной влажности воздуха.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Раздел 4. Электродинамика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i/>
          <w:color w:val="000000"/>
          <w:sz w:val="28"/>
        </w:rPr>
        <w:t>Тема 1. Электростатика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Электризация тел. Электрический заряд. Два вида электрических зарядов. Проводники, диэлектрики и полупроводники. Закон сохранения электрического заряда.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Взаимодействие зарядов. Закон Кулона. Точечный электрический заряд. Электрическое поле. Напряжённость электрического поля. Принцип </w:t>
      </w:r>
      <w:r w:rsidRPr="0057180C">
        <w:rPr>
          <w:rFonts w:ascii="Times New Roman" w:hAnsi="Times New Roman"/>
          <w:color w:val="000000"/>
          <w:sz w:val="28"/>
        </w:rPr>
        <w:lastRenderedPageBreak/>
        <w:t>суперпозиции электрических полей. Линии напряжённости электрического поля.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Работа сил электростатического поля. Потенциал. Разность потенциалов. Проводники и диэлектрики в электростатическом поле. Диэлектрическая проницаемость.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Электроёмкость. Конденсатор. Электроёмкость плоского конденсатора. Энергия заряженного конденсатора.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электроскоп, электрометр, электростатическая защита, заземление электроприборов, конденсатор, копировальный аппарат, струйный принтер.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Демонстрации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Устройство и принцип действия электрометра.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Взаимодействие наэлектризованных тел.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Электрическое поле заряженных тел.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Проводники в электростатическом поле.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Электростатическая защита.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Диэлектрики в электростатическом поле.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Зависимость электроёмкости плоского конденсатора от площади пластин, расстояния между ними и диэлектрической проницаемости.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Энергия заряженного конденсатора.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Измерение электроёмкости конденсатора.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i/>
          <w:color w:val="000000"/>
          <w:sz w:val="28"/>
        </w:rPr>
        <w:t>Тема 2. Постоянный электрический ток. Токи в различных средах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Электрический ток. Условия существования электрического тока. Источники тока. Сила тока. Постоянный ток.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Напряжение. Закон Ома для участка цепи.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Электрическое сопротивление. Удельное сопротивление вещества. Последовательное, параллельное, смешанное соединение проводников.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Работа электрического тока. Закон Джоуля–Ленца. Мощность электрического тока.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Электродвижущая сила и внутреннее сопротивление источника тока. Закон Ома для полной (замкнутой) электрической цепи. Короткое замыкание.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Электронная проводимость твёрдых металлов. Зависимость сопротивления металлов от температуры. Сверхпроводимость.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Электрический ток в вакууме. Свойства электронных пучков.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Полупроводники. Собственная и примесная проводимость полупроводников. Свойства </w:t>
      </w:r>
      <w:r>
        <w:rPr>
          <w:rFonts w:ascii="Times New Roman" w:hAnsi="Times New Roman"/>
          <w:color w:val="000000"/>
          <w:sz w:val="28"/>
        </w:rPr>
        <w:t>p</w:t>
      </w:r>
      <w:r w:rsidRPr="0057180C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n</w:t>
      </w:r>
      <w:r w:rsidRPr="0057180C">
        <w:rPr>
          <w:rFonts w:ascii="Times New Roman" w:hAnsi="Times New Roman"/>
          <w:color w:val="000000"/>
          <w:sz w:val="28"/>
        </w:rPr>
        <w:t>-перехода. Полупроводниковые приборы.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Электрический ток в растворах и расплавах электролитов. Электролитическая диссоциация. Электролиз.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>Электрический ток в газах. Самостоятельный и несамостоятельный разряд. Молния. Плазма.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амперметр, вольтметр, реостат, источники тока, электронагревательные приборы, электроосветительные приборы, термометр сопротивления, вакуумный диод, термисторы и фоторезисторы, полупроводниковый диод, гальваника.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Демонстрации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Измерение силы тока и напряжения.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Зависимость сопротивления цилиндрических проводников от длины, площади поперечного сечения и материала.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Смешанное соединение проводников.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Прямое измерение электродвижущей силы. Короткое замыкание гальванического элемента и оценка внутреннего сопротивления.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Зависимость сопротивления металлов от температуры.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Проводимость электролитов.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Искровой разряд и проводимость воздуха.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Односторонняя проводимость диода.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Изучение смешанного соединения резисторов.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Измерение электродвижущей силы источника тока и его внутреннего сопротивления.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Наблюдение электролиза.</w:t>
      </w:r>
    </w:p>
    <w:p w:rsidR="00C84C7C" w:rsidRPr="0057180C" w:rsidRDefault="00D82AB4">
      <w:pPr>
        <w:spacing w:after="0" w:line="264" w:lineRule="auto"/>
        <w:ind w:firstLine="600"/>
        <w:jc w:val="both"/>
      </w:pPr>
      <w:proofErr w:type="spellStart"/>
      <w:r w:rsidRPr="0057180C">
        <w:rPr>
          <w:rFonts w:ascii="Times New Roman" w:hAnsi="Times New Roman"/>
          <w:b/>
          <w:color w:val="000000"/>
          <w:sz w:val="28"/>
        </w:rPr>
        <w:t>Межпредметные</w:t>
      </w:r>
      <w:proofErr w:type="spellEnd"/>
      <w:r w:rsidRPr="0057180C">
        <w:rPr>
          <w:rFonts w:ascii="Times New Roman" w:hAnsi="Times New Roman"/>
          <w:b/>
          <w:color w:val="000000"/>
          <w:sz w:val="28"/>
        </w:rPr>
        <w:t xml:space="preserve"> связи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Изучение курса физики базового уровня в 10 классе осуществляется с учётом содержательных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межпредметных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связей с курсами математики, биологии, химии, географии и технологии.</w:t>
      </w:r>
    </w:p>
    <w:p w:rsidR="00C84C7C" w:rsidRPr="0057180C" w:rsidRDefault="00D82AB4">
      <w:pPr>
        <w:spacing w:after="0" w:line="264" w:lineRule="auto"/>
        <w:ind w:firstLine="600"/>
        <w:jc w:val="both"/>
      </w:pPr>
      <w:proofErr w:type="spellStart"/>
      <w:r w:rsidRPr="0057180C">
        <w:rPr>
          <w:rFonts w:ascii="Times New Roman" w:hAnsi="Times New Roman"/>
          <w:i/>
          <w:color w:val="000000"/>
          <w:sz w:val="28"/>
        </w:rPr>
        <w:t>Межпредметные</w:t>
      </w:r>
      <w:proofErr w:type="spellEnd"/>
      <w:r w:rsidRPr="0057180C">
        <w:rPr>
          <w:rFonts w:ascii="Times New Roman" w:hAnsi="Times New Roman"/>
          <w:i/>
          <w:color w:val="000000"/>
          <w:sz w:val="28"/>
        </w:rPr>
        <w:t xml:space="preserve"> понятия</w:t>
      </w:r>
      <w:r w:rsidRPr="0057180C">
        <w:rPr>
          <w:rFonts w:ascii="Times New Roman" w:hAnsi="Times New Roman"/>
          <w:color w:val="000000"/>
          <w:sz w:val="28"/>
        </w:rPr>
        <w:t>, связанные с изучением методов научного познания: явление, научный факт, гипотеза, физическая величина, закон, теория, наблюдение, эксперимент, моделирование, модель, измерение.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Математика:</w:t>
      </w:r>
      <w:r w:rsidRPr="0057180C">
        <w:rPr>
          <w:rFonts w:ascii="Times New Roman" w:hAnsi="Times New Roman"/>
          <w:color w:val="000000"/>
          <w:sz w:val="28"/>
        </w:rPr>
        <w:t xml:space="preserve"> решение системы уравнений, линейная функция, парабола, гипербола, их графики и свойства, тригонометрические функции: синус, косинус, тангенс, котангенс, основное тригонометрическое тождество, векторы и их проекции на оси координат, сложение векторов.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Биология:</w:t>
      </w:r>
      <w:r w:rsidRPr="0057180C">
        <w:rPr>
          <w:rFonts w:ascii="Times New Roman" w:hAnsi="Times New Roman"/>
          <w:color w:val="000000"/>
          <w:sz w:val="28"/>
        </w:rPr>
        <w:t xml:space="preserve"> механическое движение в живой природе, диффузия, осмос, теплообмен живых организмов (виды теплопередачи, тепловое равновесие), электрические явления в живой природе.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Химия:</w:t>
      </w:r>
      <w:r w:rsidRPr="0057180C">
        <w:rPr>
          <w:rFonts w:ascii="Times New Roman" w:hAnsi="Times New Roman"/>
          <w:color w:val="000000"/>
          <w:sz w:val="28"/>
        </w:rPr>
        <w:t xml:space="preserve"> дискретное строение вещества, строение атомов и молекул, моль вещества, молярная масса, тепловые свойства твёрдых тел, жидкостей и </w:t>
      </w:r>
      <w:r w:rsidRPr="0057180C">
        <w:rPr>
          <w:rFonts w:ascii="Times New Roman" w:hAnsi="Times New Roman"/>
          <w:color w:val="000000"/>
          <w:sz w:val="28"/>
        </w:rPr>
        <w:lastRenderedPageBreak/>
        <w:t>газов, электрические свойства металлов, электролитическая диссоциация, гальваника.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География:</w:t>
      </w:r>
      <w:r w:rsidRPr="0057180C">
        <w:rPr>
          <w:rFonts w:ascii="Times New Roman" w:hAnsi="Times New Roman"/>
          <w:color w:val="000000"/>
          <w:sz w:val="28"/>
        </w:rPr>
        <w:t xml:space="preserve"> влажность воздуха, ветры, барометр, термометр.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i/>
          <w:color w:val="000000"/>
          <w:sz w:val="28"/>
        </w:rPr>
        <w:t>Технология:</w:t>
      </w:r>
      <w:r w:rsidRPr="0057180C">
        <w:rPr>
          <w:rFonts w:ascii="Times New Roman" w:hAnsi="Times New Roman"/>
          <w:color w:val="000000"/>
          <w:sz w:val="28"/>
        </w:rPr>
        <w:t xml:space="preserve"> преобразование движений с использованием механизмов, учёт трения в технике, подшипники, использование закона сохранения импульса в технике (ракета, водомёт и другие), двигатель внутреннего сгорания, паровая турбина, бытовой холодильник, кондиционер, технологии получения современных материалов, в том числе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наноматериалов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, и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нанотехнологии</w:t>
      </w:r>
      <w:proofErr w:type="spellEnd"/>
      <w:r w:rsidRPr="0057180C">
        <w:rPr>
          <w:rFonts w:ascii="Times New Roman" w:hAnsi="Times New Roman"/>
          <w:color w:val="000000"/>
          <w:sz w:val="28"/>
        </w:rPr>
        <w:t>, электростатическая защита, заземление электроприборов, ксерокс, струйный принтер, электронагревательные приборы, электроосветительные приборы, гальваника.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C84C7C">
      <w:pPr>
        <w:sectPr w:rsidR="00C84C7C" w:rsidRPr="0057180C" w:rsidSect="0057180C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C84C7C" w:rsidRPr="0057180C" w:rsidRDefault="00C84C7C">
      <w:pPr>
        <w:spacing w:after="0" w:line="264" w:lineRule="auto"/>
        <w:ind w:left="120"/>
        <w:jc w:val="both"/>
      </w:pPr>
      <w:bookmarkStart w:id="9" w:name="block-102909393"/>
      <w:bookmarkEnd w:id="8"/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ПЛАНИРУЕМЫЕ РЕЗУЛЬТАТЫ ОСВОЕНИЯ ПРОГРАММЫ ПО ФИЗИКЕ НА УРОВНЕ СРЕДНЕГО ОБЩЕГО ОБРАЗОВАНИЯ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Освоение учебного предмета «Физика» на уровне среднего общего образования (базовый уровень) должно обеспечить достижение следующих личностных,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метапредметных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и предметных образовательных результатов.</w:t>
      </w:r>
    </w:p>
    <w:p w:rsidR="00C84C7C" w:rsidRPr="0057180C" w:rsidRDefault="00C84C7C">
      <w:pPr>
        <w:spacing w:after="0"/>
        <w:ind w:left="120"/>
      </w:pPr>
      <w:bookmarkStart w:id="10" w:name="_Toc138345808"/>
      <w:bookmarkEnd w:id="10"/>
    </w:p>
    <w:p w:rsidR="00C84C7C" w:rsidRPr="0057180C" w:rsidRDefault="00D82AB4">
      <w:pPr>
        <w:spacing w:after="0"/>
        <w:ind w:left="120"/>
      </w:pPr>
      <w:r w:rsidRPr="0057180C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Личностные результаты освоения учебного предмета «Физика» должны отражать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 опыта и опыта деятельности в процессе реализации основных направлений воспитательной деятельности, в том числе в части: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1) гражданского воспитания:</w:t>
      </w:r>
    </w:p>
    <w:p w:rsidR="00C84C7C" w:rsidRPr="0057180C" w:rsidRDefault="00D82AB4">
      <w:pPr>
        <w:spacing w:after="0" w:line="264" w:lineRule="auto"/>
        <w:ind w:firstLine="600"/>
        <w:jc w:val="both"/>
      </w:pPr>
      <w:proofErr w:type="spellStart"/>
      <w:r w:rsidRPr="0057180C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гражданской позиции обучающегося как активного и ответственного члена российского общества;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принятие традиционных общечеловеческих гуманистических и демократических ценностей;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готовность вести совместную деятельность в интересах гражданского общества, участвовать в самоуправлении в образовательной организации;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умение взаимодействовать с социальными институтами в соответствии с их функциями и назначением;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готовность к гуманитарной и волонтёрской деятельности;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2)</w:t>
      </w:r>
      <w:r w:rsidRPr="0057180C">
        <w:rPr>
          <w:rFonts w:ascii="Times New Roman" w:hAnsi="Times New Roman"/>
          <w:color w:val="000000"/>
          <w:sz w:val="28"/>
        </w:rPr>
        <w:t xml:space="preserve"> </w:t>
      </w:r>
      <w:r w:rsidRPr="0057180C">
        <w:rPr>
          <w:rFonts w:ascii="Times New Roman" w:hAnsi="Times New Roman"/>
          <w:b/>
          <w:color w:val="000000"/>
          <w:sz w:val="28"/>
        </w:rPr>
        <w:t>патриотического воспитания:</w:t>
      </w:r>
    </w:p>
    <w:p w:rsidR="00C84C7C" w:rsidRPr="0057180C" w:rsidRDefault="00D82AB4">
      <w:pPr>
        <w:spacing w:after="0" w:line="264" w:lineRule="auto"/>
        <w:ind w:firstLine="600"/>
        <w:jc w:val="both"/>
      </w:pPr>
      <w:proofErr w:type="spellStart"/>
      <w:r w:rsidRPr="0057180C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российской гражданской идентичности, патриотизма;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ценностное отношение к государственным символам, достижениям российских учёных в области физики и техники;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3)</w:t>
      </w:r>
      <w:r w:rsidRPr="0057180C">
        <w:rPr>
          <w:rFonts w:ascii="Times New Roman" w:hAnsi="Times New Roman"/>
          <w:color w:val="000000"/>
          <w:sz w:val="28"/>
        </w:rPr>
        <w:t xml:space="preserve"> </w:t>
      </w:r>
      <w:r w:rsidRPr="0057180C">
        <w:rPr>
          <w:rFonts w:ascii="Times New Roman" w:hAnsi="Times New Roman"/>
          <w:b/>
          <w:color w:val="000000"/>
          <w:sz w:val="28"/>
        </w:rPr>
        <w:t>духовно-нравственного воспитания:</w:t>
      </w:r>
    </w:p>
    <w:p w:rsidR="00C84C7C" w:rsidRPr="0057180C" w:rsidRDefault="00D82AB4">
      <w:pPr>
        <w:spacing w:after="0" w:line="264" w:lineRule="auto"/>
        <w:ind w:firstLine="600"/>
        <w:jc w:val="both"/>
      </w:pPr>
      <w:proofErr w:type="spellStart"/>
      <w:r w:rsidRPr="0057180C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нравственного сознания, этического поведения;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способность оценивать ситуацию и принимать осознанные решения, ориентируясь на морально-нравственные нормы и ценности, в том числе в деятельности учёного;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осознание личного вклада в построение устойчивого будущего;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4)</w:t>
      </w:r>
      <w:r w:rsidRPr="0057180C">
        <w:rPr>
          <w:rFonts w:ascii="Times New Roman" w:hAnsi="Times New Roman"/>
          <w:color w:val="000000"/>
          <w:sz w:val="28"/>
        </w:rPr>
        <w:t xml:space="preserve"> </w:t>
      </w:r>
      <w:r w:rsidRPr="0057180C">
        <w:rPr>
          <w:rFonts w:ascii="Times New Roman" w:hAnsi="Times New Roman"/>
          <w:b/>
          <w:color w:val="000000"/>
          <w:sz w:val="28"/>
        </w:rPr>
        <w:t>эстетического воспитания: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эстетическое отношение к миру, включая эстетику научного творчества, присущего физической науке;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lastRenderedPageBreak/>
        <w:t>5)</w:t>
      </w:r>
      <w:r w:rsidRPr="0057180C">
        <w:rPr>
          <w:rFonts w:ascii="Times New Roman" w:hAnsi="Times New Roman"/>
          <w:color w:val="000000"/>
          <w:sz w:val="28"/>
        </w:rPr>
        <w:t xml:space="preserve"> </w:t>
      </w:r>
      <w:r w:rsidRPr="0057180C">
        <w:rPr>
          <w:rFonts w:ascii="Times New Roman" w:hAnsi="Times New Roman"/>
          <w:b/>
          <w:color w:val="000000"/>
          <w:sz w:val="28"/>
        </w:rPr>
        <w:t>трудового воспитания: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интерес к различным сферам профессиональной деятельности, в том числе связанным с физикой и техникой, умение совершать осознанный выбор будущей профессии и реализовывать собственные жизненные планы;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готовность и способность к образованию и самообразованию в области физики на протяжении всей жизни;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6)</w:t>
      </w:r>
      <w:r w:rsidRPr="0057180C">
        <w:rPr>
          <w:rFonts w:ascii="Times New Roman" w:hAnsi="Times New Roman"/>
          <w:color w:val="000000"/>
          <w:sz w:val="28"/>
        </w:rPr>
        <w:t xml:space="preserve"> </w:t>
      </w:r>
      <w:r w:rsidRPr="0057180C">
        <w:rPr>
          <w:rFonts w:ascii="Times New Roman" w:hAnsi="Times New Roman"/>
          <w:b/>
          <w:color w:val="000000"/>
          <w:sz w:val="28"/>
        </w:rPr>
        <w:t>экологического воспитания:</w:t>
      </w:r>
    </w:p>
    <w:p w:rsidR="00C84C7C" w:rsidRPr="0057180C" w:rsidRDefault="00D82AB4">
      <w:pPr>
        <w:spacing w:after="0" w:line="264" w:lineRule="auto"/>
        <w:ind w:firstLine="600"/>
        <w:jc w:val="both"/>
      </w:pPr>
      <w:proofErr w:type="spellStart"/>
      <w:r w:rsidRPr="0057180C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экологической культуры, осознание глобального характера экологических проблем;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планирование и осуществление действий в окружающей среде на основе знания целей устойчивого развития человечества;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расширение опыта деятельности экологической направленности на основе имеющихся знаний по физике;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7)</w:t>
      </w:r>
      <w:r w:rsidRPr="0057180C">
        <w:rPr>
          <w:rFonts w:ascii="Times New Roman" w:hAnsi="Times New Roman"/>
          <w:color w:val="000000"/>
          <w:sz w:val="28"/>
        </w:rPr>
        <w:t xml:space="preserve"> </w:t>
      </w:r>
      <w:r w:rsidRPr="0057180C">
        <w:rPr>
          <w:rFonts w:ascii="Times New Roman" w:hAnsi="Times New Roman"/>
          <w:b/>
          <w:color w:val="000000"/>
          <w:sz w:val="28"/>
        </w:rPr>
        <w:t>ценности научного познания:</w:t>
      </w:r>
    </w:p>
    <w:p w:rsidR="00C84C7C" w:rsidRPr="0057180C" w:rsidRDefault="00D82AB4">
      <w:pPr>
        <w:spacing w:after="0" w:line="264" w:lineRule="auto"/>
        <w:ind w:firstLine="600"/>
        <w:jc w:val="both"/>
      </w:pPr>
      <w:proofErr w:type="spellStart"/>
      <w:r w:rsidRPr="0057180C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мировоззрения, соответствующего современному уровню развития физической науки;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осознание ценности научной деятельности, готовность в процессе изучения физики осуществлять проектную и исследовательскую деятельность индивидуально и в группе.</w:t>
      </w:r>
    </w:p>
    <w:p w:rsidR="00C84C7C" w:rsidRPr="0057180C" w:rsidRDefault="00C84C7C">
      <w:pPr>
        <w:spacing w:after="0"/>
        <w:ind w:left="120"/>
      </w:pPr>
      <w:bookmarkStart w:id="11" w:name="_Toc138345809"/>
      <w:bookmarkEnd w:id="11"/>
    </w:p>
    <w:p w:rsidR="00C84C7C" w:rsidRPr="0057180C" w:rsidRDefault="00D82AB4">
      <w:pPr>
        <w:spacing w:after="0"/>
        <w:ind w:left="120"/>
      </w:pPr>
      <w:r w:rsidRPr="0057180C"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C84C7C" w:rsidRPr="0057180C" w:rsidRDefault="00C84C7C">
      <w:pPr>
        <w:spacing w:after="0"/>
        <w:ind w:left="120"/>
      </w:pP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самостоятельно формулировать и актуализировать проблему, рассматривать её всесторонне;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определять цели деятельности, задавать параметры и критерии их достижения;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выявлять закономерности и противоречия в рассматриваемых физических явлениях;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разрабатывать план решения проблемы с учётом анализа имеющихся материальных и нематериальных ресурсов;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вносить коррективы в деятельность, оценивать соответствие результатов целям, оценивать риски последствий деятельности;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координировать и выполнять работу в условиях реального, виртуального и комбинированного взаимодействия;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развивать креативное мышление при решении жизненных проблем.</w:t>
      </w: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 w:rsidRPr="0057180C">
        <w:rPr>
          <w:rFonts w:ascii="Times New Roman" w:hAnsi="Times New Roman"/>
          <w:color w:val="000000"/>
          <w:sz w:val="28"/>
        </w:rPr>
        <w:t>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владеть научной терминологией, ключевыми понятиями и методами физической науки;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 xml:space="preserve">владеть навыками учебно-исследовательской и проектной деятельности в области физики, способностью и готовностью к самостоятельному поиску методов решения задач физического содержания, применению различных методов познания;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владеть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проектов в области физики;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выявлять причинно-следственные связи и актуализировать задачу, выдвигать гипотезу её решения, находить аргументы для доказательства своих утверждений, задавать параметры и критерии решения;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анализировать полученные в ходе решения задачи результаты, критически оценивать их достоверность, прогнозировать изменение в новых условиях;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ставить и формулировать собственные задачи в образовательной деятельности, в том числе при изучении физики;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давать оценку новым ситуациям, оценивать приобретённый опыт;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уметь переносить знания по физике в практическую область жизнедеятельности;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уметь интегрировать знания из разных учебных предметов;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выдвигать новые идеи, предлагать оригинальные подходы и решения;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ставить проблемы и задачи, допускающие альтернативные решения.</w:t>
      </w: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владеть навыками получения информации физического содержания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оценивать достоверность информации;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создавать тексты физического содержания в различных форматах с учётом назначения информации и целевой аудитории, выбирая оптимальную форму представления и визуализации.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осуществлять общение на уроках физики и во внеурочной деятельности;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распознавать предпосылки конфликтных ситуаций и смягчать конфликты;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>развёрнуто и логично излагать свою точку зрения с использованием языковых средств;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понимать и использовать преимущества командной и индивидуальной работы;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выбирать тематику и методы совместных действий с учётом общих интересов и возможностей каждого члена коллектива;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принимать цели совместной деятельности, организовывать и координировать действия по её достижению: составлять план действий, распределять роли с учётом мнений участников, обсуждать результаты совместной работы;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оценивать качество своего вклада и каждого участника команды в общий результат по разработанным критериям;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предлагать новые проекты, оценивать идеи с позиции новизны, оригинальности, практической значимости;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осуществлять позитивное стратегическое поведение в различных ситуациях, проявлять творчество и воображение, быть инициативным.</w:t>
      </w:r>
    </w:p>
    <w:p w:rsidR="00C84C7C" w:rsidRPr="0057180C" w:rsidRDefault="00C84C7C">
      <w:pPr>
        <w:spacing w:after="0" w:line="264" w:lineRule="auto"/>
        <w:ind w:left="120"/>
        <w:jc w:val="both"/>
      </w:pP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самостоятельно осуществлять познавательную деятельность в области физики и астрономии, выявлять проблемы, ставить и формулировать собственные задачи;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самостоятельно составлять план решения расчётных и качественных задач, план выполнения практической работы с учётом имеющихся ресурсов, собственных возможностей и предпочтений;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давать оценку новым ситуациям;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расширять рамки учебного предмета на основе личных предпочтений;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делать осознанный выбор, аргументировать его, брать на себя ответственность за решение;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оценивать приобретённый опыт;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способствовать формированию и проявлению эрудиции в области физики, постоянно повышать свой образовательный и культурный уровень.</w:t>
      </w:r>
    </w:p>
    <w:p w:rsidR="00C84C7C" w:rsidRPr="0057180C" w:rsidRDefault="00D82AB4">
      <w:pPr>
        <w:spacing w:after="0" w:line="264" w:lineRule="auto"/>
        <w:ind w:left="120"/>
        <w:jc w:val="both"/>
      </w:pPr>
      <w:r w:rsidRPr="0057180C"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давать оценку новым ситуациям, вносить коррективы в деятельность, оценивать соответствие результатов целям;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владеть навыками познавательной рефлексии как осознания совершаемых действий и мыслительных процессов, их результатов и оснований;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использовать приёмы рефлексии для оценки ситуации, выбора верного решения;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>уметь оценивать риски и своевременно принимать решения по их снижению;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принимать мотивы и аргументы других при анализе результатов деятельности;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принимать себя, понимая свои недостатки и достоинства;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принимать мотивы и аргументы других при анализе результатов деятельности;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признавать своё право и право других на ошибки.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 процессе достижения личностных результатов освоения программы по физике для уровня среднего общего образования у обучающихся совершенствуется эмоциональный интеллект, предполагающий </w:t>
      </w:r>
      <w:proofErr w:type="spellStart"/>
      <w:r w:rsidRPr="0057180C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57180C">
        <w:rPr>
          <w:rFonts w:ascii="Times New Roman" w:hAnsi="Times New Roman"/>
          <w:color w:val="000000"/>
          <w:sz w:val="28"/>
        </w:rPr>
        <w:t>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самосознания, включающего способность понимать своё эмоциональное состояние, видеть направления развития собственной эмоциональной сферы, быть уверенным в себе;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саморегулирования, включающего самоконтроль, умение принимать ответственность за своё поведение, способность адаптироваться к эмоциональным изменениям и проявлять гибкость, быть открытым новому;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внутренней мотивации, включающей стремление к достижению цели и успеху, оптимизм, инициативность, умение действовать исходя из своих возможностей; </w:t>
      </w:r>
    </w:p>
    <w:p w:rsidR="00C84C7C" w:rsidRPr="0057180C" w:rsidRDefault="00D82AB4">
      <w:pPr>
        <w:spacing w:after="0" w:line="264" w:lineRule="auto"/>
        <w:ind w:firstLine="600"/>
        <w:jc w:val="both"/>
      </w:pPr>
      <w:proofErr w:type="spellStart"/>
      <w:r w:rsidRPr="0057180C">
        <w:rPr>
          <w:rFonts w:ascii="Times New Roman" w:hAnsi="Times New Roman"/>
          <w:color w:val="000000"/>
          <w:sz w:val="28"/>
        </w:rPr>
        <w:t>эмпатии</w:t>
      </w:r>
      <w:proofErr w:type="spellEnd"/>
      <w:r w:rsidRPr="0057180C">
        <w:rPr>
          <w:rFonts w:ascii="Times New Roman" w:hAnsi="Times New Roman"/>
          <w:color w:val="000000"/>
          <w:sz w:val="28"/>
        </w:rPr>
        <w:t>, включающей способность понимать эмоциональное состояние других, учитывать его при осуществлении общения, способность к сочувствию и сопереживанию;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социальных навыков, включающих способность выстраивать отношения с другими людьми, заботиться, проявлять интерес и разрешать конфликты.</w:t>
      </w:r>
    </w:p>
    <w:p w:rsidR="00C84C7C" w:rsidRPr="0057180C" w:rsidRDefault="00C84C7C">
      <w:pPr>
        <w:spacing w:after="0"/>
        <w:ind w:left="120"/>
      </w:pPr>
      <w:bookmarkStart w:id="12" w:name="_Toc138345810"/>
      <w:bookmarkStart w:id="13" w:name="_Toc134720971"/>
      <w:bookmarkEnd w:id="12"/>
      <w:bookmarkEnd w:id="13"/>
    </w:p>
    <w:p w:rsidR="00C84C7C" w:rsidRPr="0057180C" w:rsidRDefault="00C84C7C">
      <w:pPr>
        <w:spacing w:after="0"/>
        <w:ind w:left="120"/>
      </w:pPr>
    </w:p>
    <w:p w:rsidR="00C84C7C" w:rsidRPr="0057180C" w:rsidRDefault="00D82AB4">
      <w:pPr>
        <w:spacing w:after="0"/>
        <w:ind w:left="120"/>
      </w:pPr>
      <w:r w:rsidRPr="0057180C"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57180C">
        <w:rPr>
          <w:rFonts w:ascii="Times New Roman" w:hAnsi="Times New Roman"/>
          <w:b/>
          <w:color w:val="000000"/>
          <w:sz w:val="28"/>
        </w:rPr>
        <w:t>в 10 классе</w:t>
      </w:r>
      <w:r w:rsidRPr="0057180C">
        <w:rPr>
          <w:rFonts w:ascii="Times New Roman" w:hAnsi="Times New Roman"/>
          <w:color w:val="000000"/>
          <w:sz w:val="28"/>
        </w:rPr>
        <w:t xml:space="preserve"> предметные результаты на базовом уровне должны отражать </w:t>
      </w:r>
      <w:proofErr w:type="spellStart"/>
      <w:r w:rsidRPr="0057180C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57180C">
        <w:rPr>
          <w:rFonts w:ascii="Times New Roman" w:hAnsi="Times New Roman"/>
          <w:color w:val="000000"/>
          <w:sz w:val="28"/>
        </w:rPr>
        <w:t xml:space="preserve"> у обучающихся умений: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демонстрировать на примерах роль и место физики в формировании современной научной картины мира, в развитии современной техники и технологий, в практической деятельности людей;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учитывать границы применения изученных физических моделей: материальная точка, инерциальная система отсчёта, абсолютно твёрдое тело, идеальный газ, модели строения газов, жидкостей и твёрдых тел, точечный электрический заряд при решении физических задач;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распознавать физические явления (процессы) и объяснять их на основе законов механики, молекулярно-кинетической теории строения вещества и </w:t>
      </w:r>
      <w:r w:rsidRPr="0057180C">
        <w:rPr>
          <w:rFonts w:ascii="Times New Roman" w:hAnsi="Times New Roman"/>
          <w:color w:val="000000"/>
          <w:sz w:val="28"/>
        </w:rPr>
        <w:lastRenderedPageBreak/>
        <w:t xml:space="preserve">электродинамики: равномерное и равноускоренное прямолинейное движение, свободное падение тел, движение по окружности, инерция, взаимодействие тел, диффузия, броуновское движение, строение жидкостей и твёрдых тел, изменение объёма тел при нагревании (охлаждении), тепловое равновесие, испарение, конденсация, плавление, кристаллизация, кипение, влажность воздуха, повышение давления газа при его нагревании в закрытом сосуде, связь между параметрами состояния газа в </w:t>
      </w:r>
      <w:proofErr w:type="spellStart"/>
      <w:r w:rsidRPr="0057180C">
        <w:rPr>
          <w:rFonts w:ascii="Times New Roman" w:hAnsi="Times New Roman"/>
          <w:color w:val="000000"/>
          <w:sz w:val="28"/>
        </w:rPr>
        <w:t>изопроцессах</w:t>
      </w:r>
      <w:proofErr w:type="spellEnd"/>
      <w:r w:rsidRPr="0057180C">
        <w:rPr>
          <w:rFonts w:ascii="Times New Roman" w:hAnsi="Times New Roman"/>
          <w:color w:val="000000"/>
          <w:sz w:val="28"/>
        </w:rPr>
        <w:t>, электризация тел, взаимодействие зарядов;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описывать механическое движение, используя физические величины: координата, путь, перемещение, скорость, ускорение, масса тела, сила, импульс тела, кинетическая энергия, потенциальная энергия, механическая работа, механическая мощность; при описании правильно трактовать физический смысл используемых величин, их обозначения и единицы, находить формулы, связывающие данную физическую величину с другими величинами;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описывать изученные тепловые свойства тел и тепловые явления, используя физические величины: давление газа, температура, средняя кинетическая энергия хаотического движения молекул, среднеквадратичная скорость молекул, количество теплоты, внутренняя энергия, работа газа, коэффициент полезного действия теплового двигателя; при описании правильно трактовать физический смысл используемых величин, их обозначения и единицы, находить формулы, связывающие данную физическую величину с другими величинам;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описывать изученные электрические свойства вещества и электрические явления (процессы), используя физические величины: электрический заряд, электрическое поле, напряжённость поля, потенциал, разность потенциалов; при описании правильно трактовать физический смысл используемых величин, их обозначения и единицы; указывать формулы, связывающие данную физическую величину с другими величинами;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 xml:space="preserve">анализировать физические процессы и явления, используя физические законы и принципы: закон всемирного тяготения, </w:t>
      </w:r>
      <w:r>
        <w:rPr>
          <w:rFonts w:ascii="Times New Roman" w:hAnsi="Times New Roman"/>
          <w:color w:val="000000"/>
          <w:sz w:val="28"/>
        </w:rPr>
        <w:t>I</w:t>
      </w:r>
      <w:r w:rsidRPr="0057180C"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</w:rPr>
        <w:t>II</w:t>
      </w:r>
      <w:r w:rsidRPr="0057180C">
        <w:rPr>
          <w:rFonts w:ascii="Times New Roman" w:hAnsi="Times New Roman"/>
          <w:color w:val="000000"/>
          <w:sz w:val="28"/>
        </w:rPr>
        <w:t xml:space="preserve"> и </w:t>
      </w:r>
      <w:r>
        <w:rPr>
          <w:rFonts w:ascii="Times New Roman" w:hAnsi="Times New Roman"/>
          <w:color w:val="000000"/>
          <w:sz w:val="28"/>
        </w:rPr>
        <w:t>III</w:t>
      </w:r>
      <w:r w:rsidRPr="0057180C">
        <w:rPr>
          <w:rFonts w:ascii="Times New Roman" w:hAnsi="Times New Roman"/>
          <w:color w:val="000000"/>
          <w:sz w:val="28"/>
        </w:rPr>
        <w:t xml:space="preserve"> законы Ньютона, закон сохранения механической энергии, закон сохранения импульса, принцип суперпозиции сил, принцип равноправия инерциальных систем отсчёта, молекулярно-кинетическую теорию строения вещества, газовые законы, связь средней кинетической энергии теплового движения молекул с абсолютной температурой, первый закон термодинамики, закон сохранения электрического заряда, закон Кулона, при этом различать словесную формулировку закона, его математическое выражение и условия (границы, области) применимости;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 xml:space="preserve">объяснять основные принципы действия машин, приборов и технических устройств; различать условия их безопасного использования в повседневной жизни; 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выполнять эксперименты по исследованию физических явлений и процессов с использованием прямых и косвенных измерений, при этом формулировать проблему/задачу и гипотезу учебного эксперимента, собирать установку из предложенного оборудования, проводить опыт и формулировать выводы;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осуществлять прямые и косвенные измерения физических величин, при этом выбирать оптимальный способ измерения и использовать известные методы оценки погрешностей измерений;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исследовать зависимости между физическими величинами с использованием прямых измерений, при этом конструировать установку, фиксировать результаты полученной зависимости физических величин в виде таблиц и графиков, делать выводы по результатам исследования;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соблюдать правила безопасного труда при проведении исследований в рамках учебного эксперимента, учебно-исследовательской и проектной деятельности с использованием измерительных устройств и лабораторного оборудования;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решать расчётные задачи с явно заданной физической моделью, используя физические законы и принципы, на основе анализа условия задачи выбирать физическую модель, выделять физические величины и формулы, необходимые для её решения, проводить расчёты и оценивать реальность полученного значения физической величины;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решать качественные задачи: выстраивать логически непротиворечивую цепочку рассуждений с опорой на изученные законы, закономерности и физические явления;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использовать при решении учебных задач современные информационные технологии для поиска, структурирования, интерпретации и представления учебной и научно-популярной информации, полученной из различных источников, критически анализировать получаемую информацию;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приводить примеры вклада российских и зарубежных учёных-физиков в развитие науки, объяснение процессов окружающего мира, в развитие техники и технологий;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использовать теоретические знания по физике в повседневной жизни для обеспечения безопасности при обращении с приборами и техническими устройствами, для сохранения здоровья и соблюдения норм экологического поведения в окружающей среде;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lastRenderedPageBreak/>
        <w:t>работать в группе с выполнением различных социальных ролей, планировать работу группы, рационально распределять обязанности и планировать деятельность в нестандартных ситуациях, адекватно оценивать вклад каждого из участников группы в решение рассматриваемой проблемы.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необходимые для её решения, проводить расчёты и оценивать реальность полученного значения физической величины;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решать качественные задачи: выстраивать логически непротиворечивую цепочку рассуждений с опорой на изученные законы, закономерности и физические явления;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использовать при решении учебных задач современные информационные технологии для поиска, структурирования, интерпретации и представления учебной и научно-популярной информации, полученной из различных источников, критически анализировать получаемую информацию;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объяснять принципы действия машин, приборов и технических устройств, различать условия их безопасного использования в повседневной жизни;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приводить примеры вклада российских и зарубежных учёных-физиков в развитие науки, в объяснение процессов окружающего мира, в развитие техники и технологий;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использовать теоретические знания по физике в повседневной жизни для обеспечения безопасности при обращении с приборами и техническими устройствами, для сохранения здоровья и соблюдения норм экологического поведения в окружающей среде;</w:t>
      </w:r>
    </w:p>
    <w:p w:rsidR="00C84C7C" w:rsidRPr="0057180C" w:rsidRDefault="00D82AB4">
      <w:pPr>
        <w:spacing w:after="0" w:line="264" w:lineRule="auto"/>
        <w:ind w:firstLine="600"/>
        <w:jc w:val="both"/>
      </w:pPr>
      <w:r w:rsidRPr="0057180C">
        <w:rPr>
          <w:rFonts w:ascii="Times New Roman" w:hAnsi="Times New Roman"/>
          <w:color w:val="000000"/>
          <w:sz w:val="28"/>
        </w:rPr>
        <w:t>работать в группе с выполнением различных социальных ролей, планировать работу группы, рационально распределять обязанности и планировать деятельность в нестандартных ситуациях, адекватно оценивать вклад каждого из участников группы в решение рассматриваемой проблемы.</w:t>
      </w:r>
    </w:p>
    <w:p w:rsidR="00C84C7C" w:rsidRPr="0057180C" w:rsidRDefault="00C84C7C">
      <w:pPr>
        <w:sectPr w:rsidR="00C84C7C" w:rsidRPr="0057180C" w:rsidSect="0057180C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C84C7C" w:rsidRDefault="00D82AB4" w:rsidP="00BA34C9">
      <w:pPr>
        <w:spacing w:after="0"/>
        <w:ind w:left="120"/>
      </w:pPr>
      <w:bookmarkStart w:id="14" w:name="block-102909387"/>
      <w:bookmarkEnd w:id="9"/>
      <w:r w:rsidRPr="0057180C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  <w:r w:rsidR="00BA34C9">
        <w:t xml:space="preserve">  </w:t>
      </w:r>
      <w:r>
        <w:rPr>
          <w:rFonts w:ascii="Times New Roman" w:hAnsi="Times New Roman"/>
          <w:b/>
          <w:color w:val="000000"/>
          <w:sz w:val="28"/>
        </w:rPr>
        <w:t xml:space="preserve">10 КЛАСС </w:t>
      </w:r>
    </w:p>
    <w:tbl>
      <w:tblPr>
        <w:tblW w:w="0" w:type="auto"/>
        <w:tblCellSpacing w:w="20" w:type="nil"/>
        <w:tblLook w:val="04A0" w:firstRow="1" w:lastRow="0" w:firstColumn="1" w:lastColumn="0" w:noHBand="0" w:noVBand="1"/>
      </w:tblPr>
      <w:tblGrid>
        <w:gridCol w:w="1172"/>
        <w:gridCol w:w="4312"/>
        <w:gridCol w:w="1553"/>
        <w:gridCol w:w="1841"/>
        <w:gridCol w:w="1910"/>
        <w:gridCol w:w="3252"/>
      </w:tblGrid>
      <w:tr w:rsidR="0057180C">
        <w:trPr>
          <w:trHeight w:val="144"/>
          <w:tblCellSpacing w:w="20" w:type="nil"/>
        </w:trPr>
        <w:tc>
          <w:tcPr>
            <w:tcW w:w="5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/п </w:t>
            </w:r>
          </w:p>
          <w:p w:rsidR="00C84C7C" w:rsidRDefault="00C84C7C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84C7C" w:rsidRDefault="00C84C7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6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84C7C" w:rsidRDefault="00C84C7C">
            <w:pPr>
              <w:spacing w:after="0"/>
              <w:ind w:left="135"/>
            </w:pPr>
          </w:p>
        </w:tc>
      </w:tr>
      <w:tr w:rsidR="0057180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84C7C" w:rsidRDefault="00C84C7C">
            <w:pPr>
              <w:spacing w:after="0"/>
              <w:ind w:left="135"/>
            </w:pP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84C7C" w:rsidRDefault="00C84C7C" w:rsidP="00BA34C9">
            <w:pPr>
              <w:spacing w:after="0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84C7C" w:rsidRDefault="00C84C7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</w:tr>
      <w:tr w:rsidR="0057180C" w:rsidRPr="0057180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/>
              <w:ind w:left="135"/>
            </w:pPr>
            <w:r w:rsidRPr="0057180C"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57180C">
              <w:rPr>
                <w:rFonts w:ascii="Times New Roman" w:hAnsi="Times New Roman"/>
                <w:b/>
                <w:color w:val="000000"/>
                <w:sz w:val="24"/>
              </w:rPr>
              <w:t>ФИЗИКА И МЕТОДЫ НАУЧНОГО ПОЗНАНИЯ</w:t>
            </w:r>
          </w:p>
        </w:tc>
      </w:tr>
      <w:tr w:rsidR="0057180C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/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Физика и методы научного познания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6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https://m.edsoo.ru/U9A7W1K5E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4C7C" w:rsidRDefault="00C84C7C"/>
        </w:tc>
      </w:tr>
      <w:tr w:rsidR="0057180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МЕХАНИКА</w:t>
            </w:r>
          </w:p>
        </w:tc>
      </w:tr>
      <w:tr w:rsidR="0057180C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Кинематика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7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https://m.edsoo.ru/B0C4C7J3K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Динамика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8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https://m.edsoo.ru/O8D5S0P6O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Законы сохранения в механике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9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https://m.edsoo.ru/N7L6O5U0R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4C7C" w:rsidRDefault="00C84C7C"/>
        </w:tc>
      </w:tr>
      <w:tr w:rsidR="0057180C" w:rsidRPr="0057180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/>
              <w:ind w:left="135"/>
            </w:pPr>
            <w:r w:rsidRPr="0057180C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57180C">
              <w:rPr>
                <w:rFonts w:ascii="Times New Roman" w:hAnsi="Times New Roman"/>
                <w:b/>
                <w:color w:val="000000"/>
                <w:sz w:val="24"/>
              </w:rPr>
              <w:t>МОЛЕКУЛЯРНАЯ ФИЗИКА И ТЕРМОДИНАМИКА</w:t>
            </w:r>
          </w:p>
        </w:tc>
      </w:tr>
      <w:tr w:rsidR="0057180C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молекулярно-кинетической теории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10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https://m.edsoo.ru/N5O7Q8C1J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термодинамики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11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https://m.edsoo.ru/Y3X3B8H1R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/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Агрегатные состояния вещества. Фазовые переходы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12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https://m.edsoo.ru/H5Y0Y6U0N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4C7C" w:rsidRDefault="00C84C7C"/>
        </w:tc>
      </w:tr>
      <w:tr w:rsidR="0057180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ЭЛЕКТРОДИНАМИКА</w:t>
            </w:r>
          </w:p>
        </w:tc>
      </w:tr>
      <w:tr w:rsidR="0057180C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Электростатика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13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https://m.edsoo.ru/L6V2T3W4D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/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Постоянный электрический ток. Токи в различных средах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14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https://m.edsoo.ru/D1P0D5N0V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4C7C" w:rsidRDefault="00C84C7C"/>
        </w:tc>
      </w:tr>
      <w:tr w:rsidR="0057180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C84C7C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BA34C9">
            <w:pPr>
              <w:spacing w:after="0"/>
              <w:ind w:left="135"/>
            </w:pPr>
            <w:hyperlink r:id="rId15">
              <w:r w:rsidR="00D82AB4">
                <w:rPr>
                  <w:rFonts w:ascii="Times New Roman" w:hAnsi="Times New Roman"/>
                  <w:color w:val="0000FF"/>
                  <w:u w:val="single"/>
                </w:rPr>
                <w:t>https://m.edsoo.ru/P0C6O5E6S</w:t>
              </w:r>
            </w:hyperlink>
          </w:p>
        </w:tc>
      </w:tr>
      <w:tr w:rsidR="0057180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/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C84C7C" w:rsidRDefault="00C84C7C"/>
        </w:tc>
      </w:tr>
    </w:tbl>
    <w:p w:rsidR="00C84C7C" w:rsidRDefault="00C84C7C">
      <w:pPr>
        <w:sectPr w:rsidR="00C84C7C" w:rsidSect="0057180C">
          <w:pgSz w:w="16383" w:h="11906" w:orient="landscape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B01BE4" w:rsidRDefault="00D82AB4" w:rsidP="00B01BE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 w:rsidR="00B01BE4">
        <w:rPr>
          <w:rFonts w:ascii="Times New Roman" w:hAnsi="Times New Roman"/>
          <w:b/>
          <w:color w:val="000000"/>
          <w:sz w:val="28"/>
        </w:rPr>
        <w:t xml:space="preserve">ПОУРОЧНОЕ ПЛАНИРОВАНИЕ </w:t>
      </w:r>
    </w:p>
    <w:p w:rsidR="00B01BE4" w:rsidRDefault="00B01BE4" w:rsidP="00B01BE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p w:rsidR="00A74388" w:rsidRDefault="00A74388" w:rsidP="0057180C">
      <w:pPr>
        <w:spacing w:after="0"/>
        <w:ind w:left="120"/>
      </w:pPr>
    </w:p>
    <w:tbl>
      <w:tblPr>
        <w:tblStyle w:val="ac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4111"/>
        <w:gridCol w:w="851"/>
        <w:gridCol w:w="1842"/>
        <w:gridCol w:w="1829"/>
        <w:gridCol w:w="1431"/>
        <w:gridCol w:w="3309"/>
      </w:tblGrid>
      <w:tr w:rsidR="00B01BE4" w:rsidTr="00BA34C9">
        <w:tc>
          <w:tcPr>
            <w:tcW w:w="993" w:type="dxa"/>
            <w:vMerge w:val="restart"/>
            <w:vAlign w:val="center"/>
          </w:tcPr>
          <w:p w:rsidR="00B01BE4" w:rsidRDefault="00B01BE4" w:rsidP="00A74388">
            <w:pPr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/п </w:t>
            </w:r>
          </w:p>
          <w:p w:rsidR="00B01BE4" w:rsidRDefault="00B01BE4" w:rsidP="00A74388">
            <w:pPr>
              <w:ind w:left="135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4111" w:type="dxa"/>
            <w:vMerge w:val="restart"/>
            <w:vAlign w:val="center"/>
          </w:tcPr>
          <w:p w:rsidR="00B01BE4" w:rsidRDefault="00B01BE4" w:rsidP="00A74388">
            <w:pPr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B01BE4" w:rsidRDefault="00B01BE4" w:rsidP="00A74388">
            <w:pPr>
              <w:ind w:left="135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4522" w:type="dxa"/>
            <w:gridSpan w:val="3"/>
          </w:tcPr>
          <w:p w:rsidR="00B01BE4" w:rsidRPr="00B01BE4" w:rsidRDefault="00B01BE4" w:rsidP="00A743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1BE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431" w:type="dxa"/>
            <w:vMerge w:val="restart"/>
            <w:vAlign w:val="center"/>
          </w:tcPr>
          <w:p w:rsidR="00B01BE4" w:rsidRDefault="00B01BE4" w:rsidP="00A74388">
            <w:pPr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B01BE4" w:rsidRDefault="00B01BE4" w:rsidP="00A74388">
            <w:pPr>
              <w:ind w:left="135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3309" w:type="dxa"/>
            <w:vMerge w:val="restart"/>
            <w:vAlign w:val="center"/>
          </w:tcPr>
          <w:p w:rsidR="00B01BE4" w:rsidRDefault="00B01BE4" w:rsidP="00A74388">
            <w:pPr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B01BE4" w:rsidRDefault="00B01BE4" w:rsidP="00A74388">
            <w:pPr>
              <w:ind w:left="135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B01BE4" w:rsidTr="00BA34C9">
        <w:tc>
          <w:tcPr>
            <w:tcW w:w="993" w:type="dxa"/>
            <w:vMerge/>
            <w:vAlign w:val="center"/>
          </w:tcPr>
          <w:p w:rsidR="00B01BE4" w:rsidRDefault="00B01BE4" w:rsidP="00A74388">
            <w:pPr>
              <w:ind w:left="135"/>
            </w:pPr>
          </w:p>
        </w:tc>
        <w:tc>
          <w:tcPr>
            <w:tcW w:w="4111" w:type="dxa"/>
            <w:vMerge/>
            <w:vAlign w:val="center"/>
          </w:tcPr>
          <w:p w:rsidR="00B01BE4" w:rsidRDefault="00B01BE4" w:rsidP="00A74388">
            <w:pPr>
              <w:ind w:left="135"/>
            </w:pPr>
          </w:p>
        </w:tc>
        <w:tc>
          <w:tcPr>
            <w:tcW w:w="851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B01BE4" w:rsidRDefault="00B01BE4" w:rsidP="00A74388">
            <w:pPr>
              <w:ind w:left="135"/>
            </w:pPr>
          </w:p>
        </w:tc>
        <w:tc>
          <w:tcPr>
            <w:tcW w:w="1842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B01BE4" w:rsidRDefault="00B01BE4" w:rsidP="00A74388">
            <w:pPr>
              <w:ind w:left="135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B01BE4" w:rsidRDefault="00B01BE4" w:rsidP="00A74388">
            <w:pPr>
              <w:ind w:left="135"/>
            </w:pPr>
          </w:p>
        </w:tc>
        <w:tc>
          <w:tcPr>
            <w:tcW w:w="1431" w:type="dxa"/>
            <w:vMerge/>
            <w:vAlign w:val="center"/>
          </w:tcPr>
          <w:p w:rsidR="00B01BE4" w:rsidRDefault="00B01BE4" w:rsidP="00A74388">
            <w:pPr>
              <w:ind w:left="135"/>
            </w:pPr>
          </w:p>
        </w:tc>
        <w:tc>
          <w:tcPr>
            <w:tcW w:w="3309" w:type="dxa"/>
            <w:vMerge/>
            <w:vAlign w:val="center"/>
          </w:tcPr>
          <w:p w:rsidR="00B01BE4" w:rsidRDefault="00B01BE4" w:rsidP="00A74388">
            <w:pPr>
              <w:ind w:left="135"/>
            </w:pPr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Физика — наука о природе. Научные методы познания окружающего мира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16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https://m.edsoo.ru/E2I7J5M0Q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Роль и место физики в формировании современной научной картины мира, в практической деятельности людей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17.09.2026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17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https://m.edsoo.ru/M9G2U7G3Y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Механическое движение. Относительность механического движения. </w:t>
            </w:r>
            <w:r>
              <w:rPr>
                <w:rFonts w:ascii="Times New Roman" w:hAnsi="Times New Roman"/>
                <w:color w:val="000000"/>
                <w:sz w:val="24"/>
              </w:rPr>
              <w:t>Перемещение, скорость, ускорение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18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https://m.edsoo.ru/P6K2M1J8Y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Равномерное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прямолинейное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движение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24.09.2026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19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https://m.edsoo.ru/T1K7L3W6W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Равноускоренное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прямолинейное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движение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24.09.2026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0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https://m.edsoo.ru/P1K4R5T8E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Свободное падение. Ускорение свободного падения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1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https://m.edsoo.ru/D8Y0Q3J8C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Криволинейное движение. Движение материальной точки по окружности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01.10.2026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2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https://m.edsoo.ru/L2O0X7X5R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Принцип относительности Галилея. Инерциальные системы отсчета. </w:t>
            </w:r>
            <w:r>
              <w:rPr>
                <w:rFonts w:ascii="Times New Roman" w:hAnsi="Times New Roman"/>
                <w:color w:val="000000"/>
                <w:sz w:val="24"/>
              </w:rPr>
              <w:t>Первый закон Ньютона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3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https://m.edsoo.ru/E2T5A6R2R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Масса тела. Сила. Принцип суперпозиции сил.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Второи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̆ закон Ньютона для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материальнои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>̆ точки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08.10.2026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4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https://m.edsoo.ru/C6Y3I4T9O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Третии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>̆ закон Ньютона для материальных точек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5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https://m.edsoo.ru/F3L2E1N8O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Закон всемирного тяготения. Сила тяжести. </w:t>
            </w:r>
            <w:r>
              <w:rPr>
                <w:rFonts w:ascii="Times New Roman" w:hAnsi="Times New Roman"/>
                <w:color w:val="000000"/>
                <w:sz w:val="24"/>
              </w:rPr>
              <w:t>Первая космическая скорость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15.10.2026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6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https://m.edsoo.ru/Y7V6A9I0U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Сила упругости. Закон Гука. Вес тела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7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https://m.edsoo.ru/S1O7Y6Z4Q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Сила трения. Коэффициент трения. Сила сопротивления при движении тела в жидкости или газе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22.10.2026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8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https://m.edsoo.ru/O7I3Z7O5R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Поступательное и вращательное движение абсолютно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твёрдого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тела.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Момент силы. Плечо силы. Условия равновесия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твёрдого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тела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03.11.2026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29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https://m.edsoo.ru/F7P3N0X1K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Импульс материальной точки, системы материальных точек. Импульс силы. Закон сохранения импульса. </w:t>
            </w:r>
            <w:r>
              <w:rPr>
                <w:rFonts w:ascii="Times New Roman" w:hAnsi="Times New Roman"/>
                <w:color w:val="000000"/>
                <w:sz w:val="24"/>
              </w:rPr>
              <w:t>Реактивное движение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05.11.2026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0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https://m.edsoo.ru/H5D7T0B4E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Работа и мощность силы. Кинетическая энергия материальной̆ точки. </w:t>
            </w:r>
            <w:r>
              <w:rPr>
                <w:rFonts w:ascii="Times New Roman" w:hAnsi="Times New Roman"/>
                <w:color w:val="000000"/>
                <w:sz w:val="24"/>
              </w:rPr>
              <w:t>Теорема об изменении кинетической̆ энергии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10.11.2026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1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https://m.edsoo.ru/P1V3K5W1P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Потенциальная энергия. Потенциальная энергия упруго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деформированнои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̆ пружины. </w:t>
            </w:r>
            <w:r>
              <w:rPr>
                <w:rFonts w:ascii="Times New Roman" w:hAnsi="Times New Roman"/>
                <w:color w:val="000000"/>
                <w:sz w:val="24"/>
              </w:rPr>
              <w:t>Потенциальная энергия тела вблизи поверхности Земли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12.11.2026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2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https://m.edsoo.ru/W8A7F7M5D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Потенциальные и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непотенциальные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силы. Связь работы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непотенциаль</w:t>
            </w:r>
            <w:r w:rsidR="00BA34C9">
              <w:rPr>
                <w:rFonts w:ascii="Times New Roman" w:hAnsi="Times New Roman"/>
                <w:color w:val="000000"/>
                <w:sz w:val="24"/>
              </w:rPr>
              <w:t>-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>ных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сил с изменением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механичес</w:t>
            </w:r>
            <w:proofErr w:type="spellEnd"/>
            <w:r w:rsidR="00BA34C9">
              <w:rPr>
                <w:rFonts w:ascii="Times New Roman" w:hAnsi="Times New Roman"/>
                <w:color w:val="000000"/>
                <w:sz w:val="24"/>
              </w:rPr>
              <w:t>-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кой энергии системы тел.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Закон сохранения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механическои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̆ энергии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17.11.2026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3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https://m.edsoo.ru/Z6O7T1Y0W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Лабораторная работа «Исследование связи работы силы с 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lastRenderedPageBreak/>
              <w:t>изменением механической энергии тела на примере растяжения резинового жгута»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19.11.2026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4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https://m.edsoo.ru/U8K5R2F8U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Контрольная работа по теме «Кинематика. Динамика. Законы сохранения в механике»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24.11.2026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5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https://m.edsoo.ru/T7K9U6P0U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Основные положения молекулярно-кинетической теории. </w:t>
            </w:r>
            <w:r>
              <w:rPr>
                <w:rFonts w:ascii="Times New Roman" w:hAnsi="Times New Roman"/>
                <w:color w:val="000000"/>
                <w:sz w:val="24"/>
              </w:rPr>
              <w:t>Броуновское движение. Диффузия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26.11.2026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6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https://m.edsoo.ru/W9Y8G6N2B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Характер движения и взаимодействия частиц вещества. Модели строения газов, жидкостей и твёрдых тел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7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https://m.edsoo.ru/B9Z2W7H6V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Масса молекул. Количество вещества. Постоянная Авогадро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8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https://m.edsoo.ru/X6P9D0O4R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Тепловое равновесие. Температура и её измерение. </w:t>
            </w:r>
            <w:r>
              <w:rPr>
                <w:rFonts w:ascii="Times New Roman" w:hAnsi="Times New Roman"/>
                <w:color w:val="000000"/>
                <w:sz w:val="24"/>
              </w:rPr>
              <w:t>Шкала температур Цельсия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39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https://m.edsoo.ru/S9H7N0C9G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Идеальный газ в МКТ. Основное уравнение МКТ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0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https://m.edsoo.ru/P8Z7G8W1B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Абсолютная температура как мера средней кинетической энергии движения молекул. </w:t>
            </w:r>
            <w:r>
              <w:rPr>
                <w:rFonts w:ascii="Times New Roman" w:hAnsi="Times New Roman"/>
                <w:color w:val="000000"/>
                <w:sz w:val="24"/>
              </w:rPr>
              <w:t>Уравнение Менделеева-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Клапейрона</w:t>
            </w:r>
            <w:proofErr w:type="spellEnd"/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1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https://m.edsoo.ru/T1D8S6I0W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 Дальтона. Газовые законы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2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https://m.edsoo.ru/O2B9U2D3K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Лабораторная работа «Исследование зависимости между параметрами состояния разреженного газа»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3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https://m.edsoo.ru/I2K2B2K9B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Изопроцессы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в идеальном газе и их графическое представление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4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https://m.edsoo.ru/K6V3N5R4H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Внутренняя энергия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термодинами</w:t>
            </w:r>
            <w:r w:rsidR="00BA34C9">
              <w:rPr>
                <w:rFonts w:ascii="Times New Roman" w:hAnsi="Times New Roman"/>
                <w:color w:val="000000"/>
                <w:sz w:val="24"/>
              </w:rPr>
              <w:t>-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>ческои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̆ системы и способы её 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изменения. </w:t>
            </w:r>
            <w:r>
              <w:rPr>
                <w:rFonts w:ascii="Times New Roman" w:hAnsi="Times New Roman"/>
                <w:color w:val="000000"/>
                <w:sz w:val="24"/>
              </w:rPr>
              <w:t>Количество теплоты и работа. Внутренняя энергия одноатомного идеального газа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5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https://m.edsoo.ru/V7F1C7N4Z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теплопередачи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30.12.2026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6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https://m.edsoo.ru/X3N2U0B8H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Удельная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теплоёмкость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вещества. Количество теплоты при </w:t>
            </w:r>
            <w:proofErr w:type="spellStart"/>
            <w:proofErr w:type="gramStart"/>
            <w:r w:rsidRPr="0057180C">
              <w:rPr>
                <w:rFonts w:ascii="Times New Roman" w:hAnsi="Times New Roman"/>
                <w:color w:val="000000"/>
                <w:sz w:val="24"/>
              </w:rPr>
              <w:t>теплопере</w:t>
            </w:r>
            <w:proofErr w:type="spellEnd"/>
            <w:r w:rsidR="00BA34C9">
              <w:rPr>
                <w:rFonts w:ascii="Times New Roman" w:hAnsi="Times New Roman"/>
                <w:color w:val="000000"/>
                <w:sz w:val="24"/>
              </w:rPr>
              <w:t>-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>даче</w:t>
            </w:r>
            <w:proofErr w:type="gram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</w:rPr>
              <w:t>Адиабатный процесс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12.01.2027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7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https://m.edsoo.ru/B6M9Z6E6Z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Первый закон термодинамики и его применение к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изопроцессам</w:t>
            </w:r>
            <w:proofErr w:type="spellEnd"/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14.01.2027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8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https://m.edsoo.ru/C2W0B8N9B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Необратимость процессов в природе. Второй закон термодинамики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19.01.2027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49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https://m.edsoo.ru/Y2I9P2D8R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Принцип действия и КПД тепловой машины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21.01.2027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0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https://m.edsoo.ru/M5V2V8Q3K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Цикл Карно и его КПД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21.01.2027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1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https://m.edsoo.ru/P0B5H2R7O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Экологические проблемы теплоэнергетики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26.01.2027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2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https://m.edsoo.ru/M9L9K2T2D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Обобщающий урок «Молекулярная физика. Основы термодинамики»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28.01.2027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3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https://m.edsoo.ru/J3P0M3M8U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Контрольная работа по теме «Молекулярная физика. </w:t>
            </w:r>
            <w:r>
              <w:rPr>
                <w:rFonts w:ascii="Times New Roman" w:hAnsi="Times New Roman"/>
                <w:color w:val="000000"/>
                <w:sz w:val="24"/>
              </w:rPr>
              <w:t>Основы термодинамики»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02.02.2027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4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https://m.edsoo.ru/T5D8B2H8P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Парообразование и конденсация. Испарение и кипение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04.02.2027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5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https://m.edsoo.ru/L6P7V0V5K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Абсолютная и относительная влажность воздуха. </w:t>
            </w:r>
            <w:r>
              <w:rPr>
                <w:rFonts w:ascii="Times New Roman" w:hAnsi="Times New Roman"/>
                <w:color w:val="000000"/>
                <w:sz w:val="24"/>
              </w:rPr>
              <w:t>Насыщенный пар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09.02.2027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6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https://m.edsoo.ru/O0Z1Y4T7V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Твёрдое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тело. Кристаллические и аморфные тела. Анизотропия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свойств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кристаллов. Жидкие кристаллы. </w:t>
            </w:r>
            <w:r>
              <w:rPr>
                <w:rFonts w:ascii="Times New Roman" w:hAnsi="Times New Roman"/>
                <w:color w:val="000000"/>
                <w:sz w:val="24"/>
              </w:rPr>
              <w:t>Современные материалы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11.02.2027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7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https://m.edsoo.ru/Y1I0X4O2N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Плавление и кристаллизация. Удельная теплота плавления. </w:t>
            </w:r>
            <w:r>
              <w:rPr>
                <w:rFonts w:ascii="Times New Roman" w:hAnsi="Times New Roman"/>
                <w:color w:val="000000"/>
                <w:sz w:val="24"/>
              </w:rPr>
              <w:t>Сублимация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16.02.2027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8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https://m.edsoo.ru/I2D1I1B7Z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 теплового баланса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18.02.2027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59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https://m.edsoo.ru/Z1E3H5N9R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Электризация тел.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Электрическии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>̆ заряд. Два вида электрических зарядов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25.02.2027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0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https://m.edsoo.ru/F6O5V4G7T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Проводники, диэлектрики и полупроводники. Закон сохранения электрического заряда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02.03.2027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1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https://m.edsoo.ru/Y3C6O9O2E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Взаимодействие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зарядов. Закон Кулона.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Точечныи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̆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электрическии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̆ заряд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04.03.2027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2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https://m.edsoo.ru/C7L3D2A3E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Напряжённость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электрического поля. Принцип суперпозиции электрических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полеи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̆.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Линии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напряжённости</w:t>
            </w:r>
            <w:proofErr w:type="spellEnd"/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09.03.2027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3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https://m.edsoo.ru/L6H5X6V0F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Работа сил электростатического поля. Потенциал. </w:t>
            </w:r>
            <w:r>
              <w:rPr>
                <w:rFonts w:ascii="Times New Roman" w:hAnsi="Times New Roman"/>
                <w:color w:val="000000"/>
                <w:sz w:val="24"/>
              </w:rPr>
              <w:t>Разность потенциалов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11.03.2027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4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https://m.edsoo.ru/Y3S7V9O5E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Проводники и диэлектрики в электростатическом поле. </w:t>
            </w:r>
            <w:r>
              <w:rPr>
                <w:rFonts w:ascii="Times New Roman" w:hAnsi="Times New Roman"/>
                <w:color w:val="000000"/>
                <w:sz w:val="24"/>
              </w:rPr>
              <w:t>Диэлектрическая проницаемость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5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https://m.edsoo.ru/V6B9B9C2F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Электроёмкость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 Конденсатор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18.03.2027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6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https://m.edsoo.ru/T9S4S0D9Z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Электроёмкость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плоского конденсатора. Энергия заряженного конденсатора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23.03.2027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7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https://m.edsoo.ru/U1P2A6M4T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Лабораторная работа "Измерение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электроёмкости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конденсатора"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25.03.2027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8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https://m.edsoo.ru/U8A5V5T0N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Принцип действия и применение конденсаторов, копировального аппарата, струйного принтера.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Электростатическая защита. Заземление электроприборов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69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https://m.edsoo.ru/Q4G7F3C8X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Электрический ток, условия его существования. Постоянный ток. Сила тока. Напряжение. </w:t>
            </w:r>
            <w:r>
              <w:rPr>
                <w:rFonts w:ascii="Times New Roman" w:hAnsi="Times New Roman"/>
                <w:color w:val="000000"/>
                <w:sz w:val="24"/>
              </w:rPr>
              <w:t>Сопротивление. Закон Ома для участка цепи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08.04.2027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0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https://m.edsoo.ru/R1D0X4D2D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Последовательное, параллельное, смешанное соединение проводников. </w:t>
            </w: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«Изучение смешанного соединения резисторов»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1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https://m.edsoo.ru/E6M2W7W7S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Работа и мощность электрического тока. </w:t>
            </w:r>
            <w:r>
              <w:rPr>
                <w:rFonts w:ascii="Times New Roman" w:hAnsi="Times New Roman"/>
                <w:color w:val="000000"/>
                <w:sz w:val="24"/>
              </w:rPr>
              <w:t>Закон Джоуля-Ленца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15.04.2027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2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https://m.edsoo.ru/F0P1I7R3B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Закон Ома для полной (замкнутой) электрической цепи. Короткое замыкание. Лабораторная работа «Измерение ЭДС источника тока и его внутреннего сопротивления»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20.04.2027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3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https://m.edsoo.ru/A3W9H0E7R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Резервный урок. Контрольная работа по теме "Электродинамика" / Всероссийская проверочная работа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22.04.2027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4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https://m.edsoo.ru/C0P3M7K1P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Обобщающий урок «Электродинамика» / Всероссийская проверочная работа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27.04.2027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5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https://m.edsoo.ru/C1I0M2I3L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Электронная проводимость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твёрдых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металлов. Зависимость сопротивления металлов от температуры. </w:t>
            </w:r>
            <w:r>
              <w:rPr>
                <w:rFonts w:ascii="Times New Roman" w:hAnsi="Times New Roman"/>
                <w:color w:val="000000"/>
                <w:sz w:val="24"/>
              </w:rPr>
              <w:t>Сверхпроводимость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29.04.2027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6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https://m.edsoo.ru/H7X1W5B7N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Электрическии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̆ ток в вакууме.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Свойства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электронных пучков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7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https://m.edsoo.ru/M7X2N2F9U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Полупроводники, их собственная и примесная проводимость.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Свойства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-перехода.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Полупроводниковые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приборы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06.05.2027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8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https://m.edsoo.ru/N7T4N7L6C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Электрическии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̆ ток в растворах и расплавах электролитов. </w:t>
            </w:r>
            <w:r>
              <w:rPr>
                <w:rFonts w:ascii="Times New Roman" w:hAnsi="Times New Roman"/>
                <w:color w:val="000000"/>
                <w:sz w:val="24"/>
              </w:rPr>
              <w:t>Электролитическая диссоциация. Электролиз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11.05.2027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79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https://m.edsoo.ru/Z4G7R7I6D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Электрическии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̆ ток в газах.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Самостоятельныи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̆ и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несамостоятельныи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̆ разряд. </w:t>
            </w:r>
            <w:r>
              <w:rPr>
                <w:rFonts w:ascii="Times New Roman" w:hAnsi="Times New Roman"/>
                <w:color w:val="000000"/>
                <w:sz w:val="24"/>
              </w:rPr>
              <w:t>Молния. Плазма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13.05.2027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80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https://m.edsoo.ru/Z8P8F7F4P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Электрические приборы и устройства и их практическое применение.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техники безопасности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18.05.2027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81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https://m.edsoo.ru/N9H2I3R1S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Контрольная работа по теме «Электростатика. Постоянный электрический ток. Токи в различных средах»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20.05.2027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82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https://m.edsoo.ru/Q3H4L9K6L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Default="00B01BE4" w:rsidP="00B01BE4"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111" w:type="dxa"/>
            <w:vAlign w:val="center"/>
          </w:tcPr>
          <w:p w:rsidR="00B01BE4" w:rsidRPr="0057180C" w:rsidRDefault="00B01BE4" w:rsidP="00B01BE4">
            <w:pPr>
              <w:ind w:left="135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Резервный урок. Обобщающий урок по темам 10 класса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829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</w:p>
        </w:tc>
        <w:tc>
          <w:tcPr>
            <w:tcW w:w="1431" w:type="dxa"/>
            <w:vAlign w:val="center"/>
          </w:tcPr>
          <w:p w:rsidR="00B01BE4" w:rsidRDefault="00B01BE4" w:rsidP="00B01BE4">
            <w:pPr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25.05.2027 </w:t>
            </w:r>
          </w:p>
        </w:tc>
        <w:tc>
          <w:tcPr>
            <w:tcW w:w="3309" w:type="dxa"/>
            <w:vAlign w:val="center"/>
          </w:tcPr>
          <w:p w:rsidR="00B01BE4" w:rsidRDefault="00BA34C9" w:rsidP="00B01BE4">
            <w:pPr>
              <w:ind w:left="135"/>
            </w:pPr>
            <w:hyperlink r:id="rId83">
              <w:r w:rsidR="00B01BE4">
                <w:rPr>
                  <w:rFonts w:ascii="Times New Roman" w:hAnsi="Times New Roman"/>
                  <w:color w:val="0000FF"/>
                  <w:u w:val="single"/>
                </w:rPr>
                <w:t>https://m.edsoo.ru/C3X1N0N1U</w:t>
              </w:r>
            </w:hyperlink>
          </w:p>
        </w:tc>
      </w:tr>
      <w:tr w:rsidR="00B01BE4" w:rsidTr="00BA34C9">
        <w:tc>
          <w:tcPr>
            <w:tcW w:w="993" w:type="dxa"/>
            <w:vAlign w:val="center"/>
          </w:tcPr>
          <w:p w:rsidR="00B01BE4" w:rsidRPr="00B01BE4" w:rsidRDefault="00BA34C9" w:rsidP="00B01BE4">
            <w:r>
              <w:rPr>
                <w:rFonts w:ascii="Times New Roman" w:hAnsi="Times New Roman"/>
                <w:color w:val="000000"/>
              </w:rPr>
              <w:t>Итого</w:t>
            </w:r>
          </w:p>
        </w:tc>
        <w:tc>
          <w:tcPr>
            <w:tcW w:w="411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851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2" w:type="dxa"/>
            <w:vAlign w:val="center"/>
          </w:tcPr>
          <w:p w:rsidR="00B01BE4" w:rsidRDefault="00B01BE4" w:rsidP="00B01BE4">
            <w:pPr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29" w:type="dxa"/>
          </w:tcPr>
          <w:p w:rsidR="00B01BE4" w:rsidRDefault="00B01BE4" w:rsidP="00B01BE4"/>
        </w:tc>
        <w:tc>
          <w:tcPr>
            <w:tcW w:w="1431" w:type="dxa"/>
          </w:tcPr>
          <w:p w:rsidR="00B01BE4" w:rsidRDefault="00B01BE4" w:rsidP="00B01BE4"/>
        </w:tc>
        <w:tc>
          <w:tcPr>
            <w:tcW w:w="3309" w:type="dxa"/>
          </w:tcPr>
          <w:p w:rsidR="00B01BE4" w:rsidRDefault="00B01BE4" w:rsidP="00B01BE4"/>
        </w:tc>
      </w:tr>
      <w:tr w:rsidR="00B01BE4" w:rsidTr="00BA34C9">
        <w:tc>
          <w:tcPr>
            <w:tcW w:w="993" w:type="dxa"/>
          </w:tcPr>
          <w:p w:rsidR="00B01BE4" w:rsidRDefault="00B01BE4" w:rsidP="00B01BE4"/>
        </w:tc>
        <w:tc>
          <w:tcPr>
            <w:tcW w:w="4111" w:type="dxa"/>
          </w:tcPr>
          <w:p w:rsidR="00B01BE4" w:rsidRDefault="00B01BE4" w:rsidP="00B01BE4"/>
        </w:tc>
        <w:tc>
          <w:tcPr>
            <w:tcW w:w="851" w:type="dxa"/>
          </w:tcPr>
          <w:p w:rsidR="00B01BE4" w:rsidRDefault="00B01BE4" w:rsidP="00B01BE4"/>
        </w:tc>
        <w:tc>
          <w:tcPr>
            <w:tcW w:w="1842" w:type="dxa"/>
          </w:tcPr>
          <w:p w:rsidR="00B01BE4" w:rsidRDefault="00B01BE4" w:rsidP="00B01BE4"/>
        </w:tc>
        <w:tc>
          <w:tcPr>
            <w:tcW w:w="1829" w:type="dxa"/>
          </w:tcPr>
          <w:p w:rsidR="00B01BE4" w:rsidRDefault="00B01BE4" w:rsidP="00B01BE4"/>
        </w:tc>
        <w:tc>
          <w:tcPr>
            <w:tcW w:w="1431" w:type="dxa"/>
          </w:tcPr>
          <w:p w:rsidR="00B01BE4" w:rsidRDefault="00B01BE4" w:rsidP="00B01BE4"/>
        </w:tc>
        <w:tc>
          <w:tcPr>
            <w:tcW w:w="3309" w:type="dxa"/>
          </w:tcPr>
          <w:p w:rsidR="00B01BE4" w:rsidRDefault="00B01BE4" w:rsidP="00B01BE4"/>
        </w:tc>
      </w:tr>
    </w:tbl>
    <w:p w:rsidR="00C84C7C" w:rsidRDefault="00C84C7C" w:rsidP="0057180C">
      <w:pPr>
        <w:spacing w:after="0"/>
        <w:ind w:left="120"/>
        <w:sectPr w:rsidR="00C84C7C" w:rsidSect="0057180C">
          <w:pgSz w:w="16383" w:h="11906" w:orient="landscape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B01BE4" w:rsidRDefault="00B01BE4" w:rsidP="00B01BE4">
      <w:pPr>
        <w:spacing w:after="0"/>
        <w:ind w:left="120"/>
      </w:pPr>
      <w:bookmarkStart w:id="15" w:name="block-102909389"/>
      <w:bookmarkEnd w:id="14"/>
    </w:p>
    <w:p w:rsidR="00B01BE4" w:rsidRPr="00260D09" w:rsidRDefault="00B01BE4" w:rsidP="00B01BE4">
      <w:pPr>
        <w:tabs>
          <w:tab w:val="left" w:pos="3456"/>
        </w:tabs>
        <w:rPr>
          <w:lang w:val="en-US"/>
        </w:rPr>
      </w:pPr>
      <w:r>
        <w:tab/>
      </w:r>
    </w:p>
    <w:p w:rsidR="00C84C7C" w:rsidRPr="00B01BE4" w:rsidRDefault="00B01BE4" w:rsidP="00B01BE4">
      <w:pPr>
        <w:tabs>
          <w:tab w:val="left" w:pos="3456"/>
        </w:tabs>
        <w:sectPr w:rsidR="00C84C7C" w:rsidRPr="00B01BE4" w:rsidSect="0057180C">
          <w:pgSz w:w="16383" w:h="11906" w:orient="landscape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  <w:r>
        <w:tab/>
      </w:r>
    </w:p>
    <w:p w:rsidR="00C84C7C" w:rsidRPr="0057180C" w:rsidRDefault="00D82AB4">
      <w:pPr>
        <w:spacing w:before="199" w:after="199"/>
        <w:ind w:left="120"/>
      </w:pPr>
      <w:bookmarkStart w:id="16" w:name="block-102909390"/>
      <w:bookmarkEnd w:id="15"/>
      <w:r w:rsidRPr="0057180C">
        <w:rPr>
          <w:rFonts w:ascii="Times New Roman" w:hAnsi="Times New Roman"/>
          <w:b/>
          <w:color w:val="000000"/>
          <w:sz w:val="28"/>
        </w:rPr>
        <w:lastRenderedPageBreak/>
        <w:t>ПРОВЕРЯЕМЫЕ ТРЕБОВАНИЯ К РЕЗУЛЬТАТАМ ОСВОЕНИЯ ОСНОВНОЙ ОБРАЗОВАТЕЛЬНОЙ ПРОГРАММЫ</w:t>
      </w:r>
    </w:p>
    <w:p w:rsidR="00C84C7C" w:rsidRDefault="00D82A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10 КЛАСС </w:t>
      </w:r>
    </w:p>
    <w:p w:rsidR="00C84C7C" w:rsidRDefault="00C84C7C">
      <w:pPr>
        <w:spacing w:after="0"/>
        <w:ind w:left="120"/>
      </w:pPr>
    </w:p>
    <w:tbl>
      <w:tblPr>
        <w:tblW w:w="0" w:type="auto"/>
        <w:tblInd w:w="144" w:type="dxa"/>
        <w:tblLook w:val="04A0" w:firstRow="1" w:lastRow="0" w:firstColumn="1" w:lastColumn="0" w:noHBand="0" w:noVBand="1"/>
      </w:tblPr>
      <w:tblGrid>
        <w:gridCol w:w="1976"/>
        <w:gridCol w:w="7443"/>
      </w:tblGrid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/>
              <w:ind w:left="243"/>
            </w:pPr>
            <w:r w:rsidRPr="0057180C"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Демонстрировать на примерах роль и место физики в формировании современной научной картины мира, в развитии современной техники и технологий, в практической деятельности людей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Учитывать границы применения изученных физических моделей: материальная точка, инерциальная система отсчёта, абсолютно твёрдое тело, идеальный газ; модели строения газов, жидкостей и твёрдых тел, точечный электрический заряд – при решении физических задач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pacing w:val="2"/>
                <w:sz w:val="24"/>
              </w:rPr>
              <w:t xml:space="preserve">Распознавать физические явления (процессы) и объяснять их на основе законов механики, молекулярно-кинетической теории строения вещества и электродинамики: равномерное и равноускоренное прямолинейное движение, свободное падение тел, движение по окружности, инерция, взаимодействие тел; диффузия, броуновское движение, строение жидкостей и твёрдых тел, изменение объёма тел при нагревании (охлаждении), тепловое равновесие, испарение, конденсация, плавление, кристаллизация, кипение, влажность воздуха, повышение давления газа при его нагревании в закрытом сосуде, связь между параметрами состояния газа в </w:t>
            </w:r>
            <w:proofErr w:type="spellStart"/>
            <w:r w:rsidRPr="0057180C">
              <w:rPr>
                <w:rFonts w:ascii="Times New Roman" w:hAnsi="Times New Roman"/>
                <w:color w:val="000000"/>
                <w:spacing w:val="2"/>
                <w:sz w:val="24"/>
              </w:rPr>
              <w:t>изопроцессах</w:t>
            </w:r>
            <w:proofErr w:type="spellEnd"/>
            <w:r w:rsidRPr="0057180C">
              <w:rPr>
                <w:rFonts w:ascii="Times New Roman" w:hAnsi="Times New Roman"/>
                <w:color w:val="000000"/>
                <w:spacing w:val="2"/>
                <w:sz w:val="24"/>
              </w:rPr>
              <w:t>; электризация тел, взаимодействие зарядов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Описывать механическое движение, используя физические величины: координата, путь, перемещение, скорость, ускорение, масса тела, сила, импульс тела, кинетическая энергия, потенциальная энергия, механическая работа, механическая мощность; при описании правильно трактовать физический смысл используемых величин, их обозначения и единицы, находить формулы, связывающие данную физическую величину с другими величинами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pacing w:val="2"/>
                <w:sz w:val="24"/>
              </w:rPr>
              <w:t xml:space="preserve">Описывать изученные тепловые свойства тел и тепловые </w:t>
            </w:r>
            <w:r w:rsidRPr="0057180C">
              <w:rPr>
                <w:rFonts w:ascii="Times New Roman" w:hAnsi="Times New Roman"/>
                <w:color w:val="000000"/>
                <w:spacing w:val="2"/>
                <w:sz w:val="24"/>
              </w:rPr>
              <w:lastRenderedPageBreak/>
              <w:t>явления, используя физические величины: давление газа, температура, средняя кинетическая энергия хаотического движения молекул, среднеквадратичная скорость молекул, количество теплоты, внутренняя энергия, работа газа, коэффициент полезного действия теплового двигателя; при описании правильно трактовать физический смысл используемых величин, их обозначения и единицы, находить формулы, связывающие данную физическую величину с другими величинам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10.6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Описывать изученные электрические свойства вещества и электрические явления (процессы), используя физические величины: электрический заряд, электрическое поле, напряжённость поля, потенциал, разность потенциалов; при описании правильно трактовать физический смысл используемых величин, их обозначения и единицы; указывать формулы, связывающие данную физическую величину с другими величинами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10.7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анализировать физические процессы и явления, используя физические законы и принципы: закон всемирного тяготения,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законы Ньютона, закон сохранения механической энергии, закон сохранения импульса, принцип суперпозиции сил, принцип равноправия инерциальных систем отсчёта; молекулярно-кинетическую теорию строения вещества, газовые законы, связь средней кинетической энергии теплового движения молекул с абсолютной температурой, первый закон термодинамики; закон сохранения электрического заряда, закон Кулона; при этом различать словесную формулировку закона, его математическое выражение и условия (границы, области) применимости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10.8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Объяснять основные принципы действия машин, приборов и технических устройств; различать условия их безопасного использования в повседневной жизни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10.9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Выполнять эксперименты по исследованию физических явлений и процессов с использованием прямых и косвенных измерений; при этом формулировать проблему (задачу) и гипотезу учебного эксперимента, собирать установку из предложенного оборудования, проводить опыт и формулировать выводы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10.10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Осуществлять прямые и косвенные измерения физических величин; при этом выбирать оптимальный способ измерения и 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использовать известные методы оценки погрешностей измерений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10.11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Исследовать зависимости между физическими величинами с использованием прямых измерений; при этом конструировать установку, фиксировать результаты полученной зависимости физических величин в виде таблиц и графиков, делать выводы по результатам исследования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Соблюдать правила безопасного труда при проведении исследований в рамках учебного эксперимента, учебно-исследовательской и проектной деятельности с использованием измерительных устройств и лабораторного оборудования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Решать расчётные задачи с явно заданной физической моделью, используя физические законы и принципы; на основе анализа условия задачи выбирать физическую модель, выделять физические величины и формулы, необходимые для её решения, проводить расчёты и оценивать реальность полученного значения физической величины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Решать качественные задачи: выстраивать логически непротиворечивую цепочку рассуждений с опорой на изученные законы, закономерности и физические явления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Использовать при решении учебных задач современные информационные технологии для поиска, структурирования, интерпретации и представления учебной и научно-популярной информации, полученной из различных источников; критически анализировать получаемую информацию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10.16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Приводить примеры вклада российских и зарубежных учёных-физиков в развитие науки, объяснение процессов окружающего мира, в развитие техники и технологий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10.17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Использовать теоретические знания по физике в повседневной жизни для обеспечения безопасности при обращении с приборами и техническими устройствами, для сохранения здоровья и соблюдения норм экологического поведения в окружающей среде</w:t>
            </w:r>
          </w:p>
        </w:tc>
      </w:tr>
      <w:tr w:rsidR="0057180C" w:rsidRPr="0057180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10.18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12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pacing w:val="2"/>
                <w:sz w:val="24"/>
              </w:rPr>
              <w:t>Работать в группе с выполнением различных социальных ролей, планировать работу группы, рационально распределять обязанности и планировать деятельность в нестандартных ситуациях, адекватно оценивать вклад каждого из участников группы в решение рассматриваемой проблемы</w:t>
            </w:r>
          </w:p>
        </w:tc>
      </w:tr>
    </w:tbl>
    <w:p w:rsidR="00C84C7C" w:rsidRPr="0057180C" w:rsidRDefault="00C84C7C">
      <w:pPr>
        <w:spacing w:after="0"/>
        <w:ind w:left="120"/>
      </w:pPr>
    </w:p>
    <w:p w:rsidR="00C84C7C" w:rsidRPr="0057180C" w:rsidRDefault="00C84C7C">
      <w:pPr>
        <w:sectPr w:rsidR="00C84C7C" w:rsidRPr="0057180C" w:rsidSect="0057180C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C84C7C" w:rsidRDefault="00D82AB4">
      <w:pPr>
        <w:spacing w:before="199" w:after="199"/>
        <w:ind w:left="120"/>
      </w:pPr>
      <w:bookmarkStart w:id="17" w:name="block-102909391"/>
      <w:bookmarkEnd w:id="16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C84C7C" w:rsidRDefault="00D82A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C84C7C" w:rsidRDefault="00C84C7C">
      <w:pPr>
        <w:spacing w:after="0"/>
        <w:ind w:left="120"/>
      </w:pPr>
    </w:p>
    <w:tbl>
      <w:tblPr>
        <w:tblW w:w="0" w:type="auto"/>
        <w:tblInd w:w="144" w:type="dxa"/>
        <w:tblLook w:val="04A0" w:firstRow="1" w:lastRow="0" w:firstColumn="1" w:lastColumn="0" w:noHBand="0" w:noVBand="1"/>
      </w:tblPr>
      <w:tblGrid>
        <w:gridCol w:w="1284"/>
        <w:gridCol w:w="3067"/>
        <w:gridCol w:w="5068"/>
      </w:tblGrid>
      <w:tr w:rsidR="0057180C">
        <w:trPr>
          <w:trHeight w:val="144"/>
        </w:trPr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раздела </w:t>
            </w:r>
          </w:p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элемента 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элементы содержания </w:t>
            </w:r>
          </w:p>
        </w:tc>
      </w:tr>
      <w:tr w:rsidR="0057180C" w:rsidRPr="0057180C">
        <w:trPr>
          <w:trHeight w:val="144"/>
        </w:trPr>
        <w:tc>
          <w:tcPr>
            <w:tcW w:w="12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ФИЗИКА И МЕТОДЫ НАУЧНОГО ПОЗНАНИЯ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Физика – наука о природе. Научные методы познания окружающего мира. Роль эксперимента и теории в процессе познания природы. Эксперимент в физике 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Моделирование физических явлений и процессов. Научные гипотезы. Физические законы и теории. Границы применимости физических законов. Принцип соответствия. Роль и место физики в формировании современной научной картины мира, в практической деятельности людей</w:t>
            </w:r>
          </w:p>
        </w:tc>
      </w:tr>
      <w:tr w:rsidR="0057180C">
        <w:trPr>
          <w:trHeight w:val="144"/>
        </w:trPr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МЕХАНИКА</w:t>
            </w:r>
          </w:p>
        </w:tc>
      </w:tr>
      <w:tr w:rsidR="0057180C">
        <w:trPr>
          <w:trHeight w:val="144"/>
        </w:trPr>
        <w:tc>
          <w:tcPr>
            <w:tcW w:w="12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КИНЕМАТИКА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Механическое движение. Относительность механического движения.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Система отсчёта. Траектория 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Перемещение, скорость (</w:t>
            </w:r>
            <w:r w:rsidRPr="0057180C"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средняя скорость, 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мгновенная скорость) и ускорение материальной точки, их проекции на оси системы координат. </w:t>
            </w:r>
            <w:r>
              <w:rPr>
                <w:rFonts w:ascii="Times New Roman" w:hAnsi="Times New Roman"/>
                <w:color w:val="000000"/>
                <w:sz w:val="24"/>
              </w:rPr>
              <w:t>Сложение перемещений и сложение скоростей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2.1.3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Равномерное и равноускоренное прямолинейное движение. Графики зависимости координат, скорости, ускорения, пути и перемещения материальной точки от времени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2.1.4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Свободное падение. Ускорение свободного 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lastRenderedPageBreak/>
              <w:t>падения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2.1.5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Криволинейное движение. Равномерное движение материальной точки по окружности. </w:t>
            </w:r>
            <w:r>
              <w:rPr>
                <w:rFonts w:ascii="Times New Roman" w:hAnsi="Times New Roman"/>
                <w:color w:val="000000"/>
                <w:sz w:val="24"/>
              </w:rPr>
              <w:t>Угловая скорость, линейная скорость. Период и частота. Центростремительное ускорение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2.1.6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Технические устройства: спидометр, движение снарядов, цепные и ременные передачи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2.1.7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Практические работы. Измерение мгновенной скорости. Исследование соотношения между путями, пройденными телом за последовательные равные промежутки времени при равноускоренном движении с начальной скоростью, равной нулю. Изучение движения шарика в вязкой жидкости. Изучение движения тела, брошенного горизонтально</w:t>
            </w:r>
          </w:p>
        </w:tc>
      </w:tr>
      <w:tr w:rsidR="0057180C">
        <w:trPr>
          <w:trHeight w:val="144"/>
        </w:trPr>
        <w:tc>
          <w:tcPr>
            <w:tcW w:w="12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ДИНАМИКА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Принцип относительности Галилея. Первый закон Ньютона. Инерциальные системы отсчёта 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Масса тела. Сила. Принцип суперпозиции сил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2.2.3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Второй закон Ньютона для материальной точки в инерциальной системе отсчёта (ИСО). </w:t>
            </w:r>
            <w:r>
              <w:rPr>
                <w:rFonts w:ascii="Times New Roman" w:hAnsi="Times New Roman"/>
                <w:color w:val="000000"/>
                <w:sz w:val="24"/>
              </w:rPr>
              <w:t>Третий закон Ньютона для материальных точек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2.2.4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Закон всемирного тяготения. Сила тяжести. Первая космическая скорость. Вес тела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2.2.5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Сила упругости. Закон Гука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2.2.6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Сила трения. Сухое трение. Сила трения скольжения и сила трения покоя. Коэффициент трения. Сила сопротивления при движении тела в жидкости или газе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2.2.7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Поступательное и вращательное движение абсолютно твёрдого тела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2.2.8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Момент силы относительно оси вращения. Плечо силы. Условия равновесия твёрдого тела в ИСО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2.2.9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Технические устройства: подшипники, движение искусственных спутников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2.2.10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Практические работы. Изучение движения бруска по наклонной плоскости под действием нескольких сил. Исследование зависимости сил упругости, возникающих в деформируемой пружине и резиновом образце, от величины их деформации. </w:t>
            </w:r>
            <w:r>
              <w:rPr>
                <w:rFonts w:ascii="Times New Roman" w:hAnsi="Times New Roman"/>
                <w:color w:val="000000"/>
                <w:sz w:val="24"/>
              </w:rPr>
              <w:t>Исследование условий равновесия твёрдого тела, имеющего ось вращения</w:t>
            </w:r>
          </w:p>
        </w:tc>
      </w:tr>
      <w:tr w:rsidR="0057180C">
        <w:trPr>
          <w:trHeight w:val="144"/>
        </w:trPr>
        <w:tc>
          <w:tcPr>
            <w:tcW w:w="12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ЗАКОНЫ СОХРАНЕНИЯ В МЕХАНИКЕ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Импульс материальной точки, системы материальных точек. Импульс силы и изменение импульса тела 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Закон сохранения импульса в ИСО. </w:t>
            </w:r>
            <w:r>
              <w:rPr>
                <w:rFonts w:ascii="Times New Roman" w:hAnsi="Times New Roman"/>
                <w:color w:val="000000"/>
                <w:sz w:val="24"/>
              </w:rPr>
              <w:t>Реактивное движение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силы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Мощность силы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Кинетическая энергия материальной точки. Теорема о кинетической энергии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Потенциальная энергия. Потенциальная энергия упруго деформированной пружины. </w:t>
            </w:r>
            <w:r>
              <w:rPr>
                <w:rFonts w:ascii="Times New Roman" w:hAnsi="Times New Roman"/>
                <w:color w:val="000000"/>
                <w:sz w:val="24"/>
              </w:rPr>
              <w:t>Потенциальная энергия тела вблизи поверхности Земли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Потенциальные и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непотенциальные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силы. Связь работы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непотенциальных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сил с изменением механической энергии системы тел. </w:t>
            </w:r>
            <w:r>
              <w:rPr>
                <w:rFonts w:ascii="Times New Roman" w:hAnsi="Times New Roman"/>
                <w:color w:val="000000"/>
                <w:sz w:val="24"/>
              </w:rPr>
              <w:t>Закон сохранения механической энергии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keepNext/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Упругие и неупругие столкновения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Технические устройства: движение ракет, водомёт, копер, пружинный пистолет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2.3.10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Практические работы. Изучение связи скоростей тел при неупругом ударе. </w:t>
            </w:r>
            <w:r>
              <w:rPr>
                <w:rFonts w:ascii="Times New Roman" w:hAnsi="Times New Roman"/>
                <w:color w:val="000000"/>
                <w:sz w:val="24"/>
              </w:rPr>
              <w:t>Исследование связи работы силы с изменением механической энергии тела</w:t>
            </w:r>
          </w:p>
        </w:tc>
      </w:tr>
      <w:tr w:rsidR="0057180C">
        <w:trPr>
          <w:trHeight w:val="144"/>
        </w:trPr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МОЛЕКУЛЯРНАЯ ФИЗИКА И ТЕРМОДИНАМИКА</w:t>
            </w:r>
          </w:p>
        </w:tc>
      </w:tr>
      <w:tr w:rsidR="0057180C">
        <w:trPr>
          <w:trHeight w:val="144"/>
        </w:trPr>
        <w:tc>
          <w:tcPr>
            <w:tcW w:w="12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ОСНОВЫ МОЛЕКУЛЯРНО-КИНЕТИЧЕСКОЙ ТЕОРИИ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Основные положения молекулярно-кинетической теории. Броуновское движение. Диффузия. Характер движения и взаимодействия частиц вещества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Модели строения газов, жидкостей и твёрдых тел и объяснение свойств вещества на основе этих моделей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3.1.3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Масса молекул. Количество вещества. Постоянная Авогадро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3.1.4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Тепловое равновесие. Температура и её измерение. </w:t>
            </w:r>
            <w:r>
              <w:rPr>
                <w:rFonts w:ascii="Times New Roman" w:hAnsi="Times New Roman"/>
                <w:color w:val="000000"/>
                <w:sz w:val="24"/>
              </w:rPr>
              <w:t>Шкала температур Цельсия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3.1.5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Модель идеального газа. Основное уравнение молекулярно-кинетической теории идеального газа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3.1.6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Абсолютная температура как мера средней кинетической энергии теплового движения частиц газа. </w:t>
            </w:r>
            <w:r>
              <w:rPr>
                <w:rFonts w:ascii="Times New Roman" w:hAnsi="Times New Roman"/>
                <w:color w:val="000000"/>
                <w:sz w:val="24"/>
              </w:rPr>
              <w:t>Шкала температур Кельвина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3.1.7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Уравнение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Клапейрона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– Менделеева. Закон Дальтона 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3.1.8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Газовые законы.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Изопроцессы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 в идеальном газе с постоянным количеством вещества: изотерма, изохора, изобара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3.1.9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Технические устройства: термометр, барометр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3.1.10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Практические работы. Измерение массы </w:t>
            </w:r>
            <w:r w:rsidRPr="0057180C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воздуха в классной комнате. </w:t>
            </w:r>
            <w:r>
              <w:rPr>
                <w:rFonts w:ascii="Times New Roman" w:hAnsi="Times New Roman"/>
                <w:color w:val="000000"/>
                <w:sz w:val="24"/>
              </w:rPr>
              <w:t>Исследование зависимости между параметрами состояния разреженного газа</w:t>
            </w:r>
          </w:p>
        </w:tc>
      </w:tr>
      <w:tr w:rsidR="0057180C">
        <w:trPr>
          <w:trHeight w:val="144"/>
        </w:trPr>
        <w:tc>
          <w:tcPr>
            <w:tcW w:w="12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ОСНОВЫ ТЕРМОДИНАМИКИ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3.2.1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Термодинамическая система. Внутренняя энергия термодинамической системы и способы её изменения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3.2.2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Количество теплоты и работа. Внутренняя энергия одноатомного идеального газа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3.2.3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Виды теплопередачи: теплопроводность, конвекция, излучение. Теплоёмкость тела. Удельная теплоёмкость вещества.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Расчёт количества теплоты при теплопередаче 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3.2.4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Первый закон термодинамики. Применение первого закона термодинамики к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изопроцессам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</w:rPr>
              <w:t>Графическая интерпретация работы газа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3.2.5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Тепловые машины. Принципы действия тепловых машин. Преобразования энергии в тепловых машинах. Коэффициент полезного действия (далее – КПД) тепловой машины. Цикл Карно и его КПД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3.2.6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Второй закон термодинамики. Необратимость процессов в природе. Тепловые двигатели. Экологические проблемы теплоэнергетики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3.2.7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Технические устройства: двигатель внутреннего сгорания, бытовой холодильник, кондиционер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3.2.8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Практические работы. Измерение удельной теплоёмкости</w:t>
            </w:r>
          </w:p>
        </w:tc>
      </w:tr>
      <w:tr w:rsidR="0057180C" w:rsidRPr="0057180C">
        <w:trPr>
          <w:trHeight w:val="144"/>
        </w:trPr>
        <w:tc>
          <w:tcPr>
            <w:tcW w:w="12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firstLine="600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АГРЕГАТНЫЕ СОСТОЯНИЯ ВЕЩЕСВА. ФАЗОВЫЕ ПЕРЕХОДЫ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3.3.1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Парообразование и конденсация. Испарение и кипение. Удельная теплота </w:t>
            </w:r>
            <w:r w:rsidRPr="0057180C">
              <w:rPr>
                <w:rFonts w:ascii="Times New Roman" w:hAnsi="Times New Roman"/>
                <w:color w:val="000000"/>
                <w:spacing w:val="-2"/>
                <w:sz w:val="24"/>
              </w:rPr>
              <w:lastRenderedPageBreak/>
              <w:t>парообразования. Зависимость температуры кипения от давления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3.3.2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Абсолютная и относительная влажность воздуха. </w:t>
            </w:r>
            <w:r>
              <w:rPr>
                <w:rFonts w:ascii="Times New Roman" w:hAnsi="Times New Roman"/>
                <w:color w:val="000000"/>
                <w:sz w:val="24"/>
              </w:rPr>
              <w:t>Насыщенный пар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3.3.3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Твёрдое тело. Кристаллические и аморфные тела. Анизотропия свойств кристаллов. Жидкие кристаллы. </w:t>
            </w:r>
            <w:r>
              <w:rPr>
                <w:rFonts w:ascii="Times New Roman" w:hAnsi="Times New Roman"/>
                <w:color w:val="000000"/>
                <w:sz w:val="24"/>
              </w:rPr>
              <w:t>Современные материалы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3.3.4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Плавление и кристаллизация. Удельная теплота плавления. </w:t>
            </w:r>
            <w:r>
              <w:rPr>
                <w:rFonts w:ascii="Times New Roman" w:hAnsi="Times New Roman"/>
                <w:color w:val="000000"/>
                <w:sz w:val="24"/>
              </w:rPr>
              <w:t>Сублимация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3.3.5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 теплового баланса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3.3.6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Технические устройства: гигрометр и психрометр, калориметр, технологии получения современных материалов, в том числе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наноматериалов</w:t>
            </w:r>
            <w:proofErr w:type="spellEnd"/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, и </w:t>
            </w:r>
            <w:proofErr w:type="spellStart"/>
            <w:r w:rsidRPr="0057180C">
              <w:rPr>
                <w:rFonts w:ascii="Times New Roman" w:hAnsi="Times New Roman"/>
                <w:color w:val="000000"/>
                <w:sz w:val="24"/>
              </w:rPr>
              <w:t>нанотехнологии</w:t>
            </w:r>
            <w:proofErr w:type="spellEnd"/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3.3.7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Практические работы. Измерение влажности воздуха</w:t>
            </w:r>
          </w:p>
        </w:tc>
      </w:tr>
      <w:tr w:rsidR="0057180C">
        <w:trPr>
          <w:trHeight w:val="144"/>
        </w:trPr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ЭЛЕКТРОДИНАМИКА</w:t>
            </w:r>
          </w:p>
        </w:tc>
      </w:tr>
      <w:tr w:rsidR="0057180C">
        <w:trPr>
          <w:trHeight w:val="144"/>
        </w:trPr>
        <w:tc>
          <w:tcPr>
            <w:tcW w:w="12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ЭЛЕКТРОСТАТИКА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pacing w:val="-4"/>
                <w:sz w:val="24"/>
              </w:rPr>
              <w:t>Электризация тел. Электрический заряд. Два вида электрических зарядов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keepNext/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Проводники, диэлектрики и полупроводники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Закон сохранения электрического заряда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Взаимодействие зарядов. Закон Кулона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Электрическое поле. Напряжённость электрического поля. Принцип суперпозиции. Линии напряжённости электрического поля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Работа сил электростатического поля. Потенциал. </w:t>
            </w:r>
            <w:r>
              <w:rPr>
                <w:rFonts w:ascii="Times New Roman" w:hAnsi="Times New Roman"/>
                <w:color w:val="000000"/>
                <w:sz w:val="24"/>
              </w:rPr>
              <w:t>Разность потенциалов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Проводники и диэлектрики в постоянном электрическом поле.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Диэлектрическая проницаемость 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4.1.8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Электроёмкость. Конденсатор. Электроёмкость плоского конденсатора. </w:t>
            </w:r>
            <w:r>
              <w:rPr>
                <w:rFonts w:ascii="Times New Roman" w:hAnsi="Times New Roman"/>
                <w:color w:val="000000"/>
                <w:sz w:val="24"/>
              </w:rPr>
              <w:t>Энергия заряженного конденсатора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4.1.9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Технические устройства: электроскоп, электрометр, электростатическая защита, заземление электроприборов, конденсатор, ксерокс, струйный принтер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4.1.10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Практические работы. Измерение электроёмкости конденсатора</w:t>
            </w:r>
          </w:p>
        </w:tc>
      </w:tr>
      <w:tr w:rsidR="0057180C" w:rsidRPr="0057180C">
        <w:trPr>
          <w:trHeight w:val="144"/>
        </w:trPr>
        <w:tc>
          <w:tcPr>
            <w:tcW w:w="12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firstLine="600"/>
              <w:jc w:val="center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ПОСТОЯННЫЙ ЭЛЕКТРИЧЕСКИЙ ТОК. ТОКИ В РАЗЛИЧНЫХ СРЕДАХ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Условия существования постоянного электрического тока. Источники тока. Сила тока. Постоянный ток 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keepNext/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Напряжение. Закон Ома для участка цепи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Электрическое сопротивление. Удельное сопротивление вещества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Последовательное, параллельное, смешанное соединение проводников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Работа электрического тока. Закон Джоуля – Ленца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Мощность электрического тока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электродвижущая сила (далее – ЭДС) и внутреннее сопротивление источника тока. </w:t>
            </w:r>
            <w:r>
              <w:rPr>
                <w:rFonts w:ascii="Times New Roman" w:hAnsi="Times New Roman"/>
                <w:color w:val="000000"/>
                <w:sz w:val="24"/>
              </w:rPr>
              <w:t>Закон Ома для полной (замкнутой) электрической цепи. Короткое замыкание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Электронная проводимость твёрдых металлов. Зависимость сопротивления металлов от температуры. </w:t>
            </w:r>
            <w:r>
              <w:rPr>
                <w:rFonts w:ascii="Times New Roman" w:hAnsi="Times New Roman"/>
                <w:color w:val="000000"/>
                <w:sz w:val="24"/>
              </w:rPr>
              <w:t>Сверхпроводимость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4.2.9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Электрический ток в вакууме. Свойства электронных пучков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4.2.10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Полупроводники. Собственная и примесная проводимость полупроводников.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Свойства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p-n перехода. Полупроводниковые приборы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4.2.11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Электрический ток в электролитах. Электролитическая диссоциация. </w:t>
            </w:r>
            <w:r>
              <w:rPr>
                <w:rFonts w:ascii="Times New Roman" w:hAnsi="Times New Roman"/>
                <w:color w:val="000000"/>
                <w:sz w:val="24"/>
              </w:rPr>
              <w:t>Электролиз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4.2.12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Электрический ток в газах. Самостоятельный и несамостоятельный разряд. </w:t>
            </w:r>
            <w:r>
              <w:rPr>
                <w:rFonts w:ascii="Times New Roman" w:hAnsi="Times New Roman"/>
                <w:color w:val="000000"/>
                <w:sz w:val="24"/>
              </w:rPr>
              <w:t>Различные типы самостоятельного разряда. Молния. Плазма</w:t>
            </w:r>
          </w:p>
        </w:tc>
      </w:tr>
      <w:tr w:rsidR="0057180C" w:rsidRP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4.2.13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Технические устройства: амперметр, вольтметр, реостат, источники тока, электронагревательные приборы, электроосветительные приборы, термометр сопротивления, вакуумный диод, термисторы и фоторезисторы, полупроводниковый диод, гальваника</w:t>
            </w:r>
          </w:p>
        </w:tc>
      </w:tr>
      <w:tr w:rsidR="0057180C">
        <w:trPr>
          <w:trHeight w:val="144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4C7C" w:rsidRPr="0057180C" w:rsidRDefault="00C84C7C"/>
        </w:tc>
        <w:tc>
          <w:tcPr>
            <w:tcW w:w="3564" w:type="dxa"/>
            <w:tcMar>
              <w:top w:w="50" w:type="dxa"/>
              <w:left w:w="100" w:type="dxa"/>
            </w:tcMar>
            <w:vAlign w:val="center"/>
          </w:tcPr>
          <w:p w:rsidR="00C84C7C" w:rsidRDefault="00D82AB4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4.2.14</w:t>
            </w:r>
          </w:p>
        </w:tc>
        <w:tc>
          <w:tcPr>
            <w:tcW w:w="6020" w:type="dxa"/>
            <w:tcMar>
              <w:top w:w="50" w:type="dxa"/>
              <w:left w:w="100" w:type="dxa"/>
            </w:tcMar>
            <w:vAlign w:val="center"/>
          </w:tcPr>
          <w:p w:rsidR="00C84C7C" w:rsidRPr="0057180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>Практические работы. Изучение смешанного соединения резисторов.</w:t>
            </w:r>
          </w:p>
          <w:p w:rsidR="00C84C7C" w:rsidRDefault="00D82AB4">
            <w:pPr>
              <w:spacing w:after="0" w:line="336" w:lineRule="auto"/>
              <w:ind w:left="336"/>
              <w:jc w:val="both"/>
            </w:pPr>
            <w:r w:rsidRPr="0057180C">
              <w:rPr>
                <w:rFonts w:ascii="Times New Roman" w:hAnsi="Times New Roman"/>
                <w:color w:val="000000"/>
                <w:sz w:val="24"/>
              </w:rPr>
              <w:t xml:space="preserve">Измерение ЭДС источника тока и его внутреннего сопротивления. </w:t>
            </w:r>
            <w:r>
              <w:rPr>
                <w:rFonts w:ascii="Times New Roman" w:hAnsi="Times New Roman"/>
                <w:color w:val="000000"/>
                <w:sz w:val="24"/>
              </w:rPr>
              <w:t>Наблюдение электролиза</w:t>
            </w:r>
          </w:p>
        </w:tc>
      </w:tr>
    </w:tbl>
    <w:p w:rsidR="00C84C7C" w:rsidRDefault="00C84C7C">
      <w:pPr>
        <w:spacing w:after="0"/>
        <w:ind w:left="120"/>
      </w:pPr>
    </w:p>
    <w:p w:rsidR="00C84C7C" w:rsidRPr="0057180C" w:rsidRDefault="00C84C7C">
      <w:pPr>
        <w:sectPr w:rsidR="00C84C7C" w:rsidRPr="0057180C" w:rsidSect="0057180C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C84C7C" w:rsidRPr="00BA34C9" w:rsidRDefault="00D82AB4">
      <w:pPr>
        <w:spacing w:after="0"/>
        <w:ind w:left="120"/>
        <w:rPr>
          <w:sz w:val="24"/>
          <w:szCs w:val="24"/>
        </w:rPr>
      </w:pPr>
      <w:bookmarkStart w:id="18" w:name="block-102909392"/>
      <w:bookmarkEnd w:id="17"/>
      <w:r w:rsidRPr="00BA34C9">
        <w:rPr>
          <w:rFonts w:ascii="Times New Roman" w:hAnsi="Times New Roman"/>
          <w:b/>
          <w:color w:val="000000"/>
          <w:sz w:val="24"/>
          <w:szCs w:val="24"/>
        </w:rPr>
        <w:lastRenderedPageBreak/>
        <w:t>УЧЕБНО-МЕТОДИЧЕСКОЕ ОБЕСПЕЧЕНИЕ ОБРАЗОВАТЕЛЬНОГО ПРОЦЕССА</w:t>
      </w:r>
    </w:p>
    <w:p w:rsidR="00C84C7C" w:rsidRPr="00BA34C9" w:rsidRDefault="00D82AB4">
      <w:pPr>
        <w:spacing w:after="0" w:line="480" w:lineRule="auto"/>
        <w:ind w:left="120"/>
        <w:rPr>
          <w:sz w:val="24"/>
          <w:szCs w:val="24"/>
        </w:rPr>
      </w:pPr>
      <w:r w:rsidRPr="00BA34C9">
        <w:rPr>
          <w:rFonts w:ascii="Times New Roman" w:hAnsi="Times New Roman"/>
          <w:b/>
          <w:color w:val="000000"/>
          <w:sz w:val="24"/>
          <w:szCs w:val="24"/>
        </w:rPr>
        <w:t>ОБЯЗАТЕЛЬНЫЕ УЧЕБНЫЕ МАТЕРИАЛЫ ДЛЯ УЧЕНИКА</w:t>
      </w:r>
    </w:p>
    <w:p w:rsidR="00C84C7C" w:rsidRPr="00BA34C9" w:rsidRDefault="00BA34C9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t xml:space="preserve">-  </w:t>
      </w:r>
      <w:r w:rsidRPr="00BA34C9">
        <w:rPr>
          <w:rFonts w:ascii="Times New Roman" w:hAnsi="Times New Roman" w:cs="Times New Roman"/>
          <w:sz w:val="24"/>
          <w:szCs w:val="24"/>
        </w:rPr>
        <w:t xml:space="preserve">Физика, 10 класс/ </w:t>
      </w:r>
      <w:proofErr w:type="spellStart"/>
      <w:r w:rsidRPr="00BA34C9">
        <w:rPr>
          <w:rFonts w:ascii="Times New Roman" w:hAnsi="Times New Roman" w:cs="Times New Roman"/>
          <w:sz w:val="24"/>
          <w:szCs w:val="24"/>
        </w:rPr>
        <w:t>Мякишев</w:t>
      </w:r>
      <w:proofErr w:type="spellEnd"/>
      <w:r w:rsidRPr="00BA34C9">
        <w:rPr>
          <w:rFonts w:ascii="Times New Roman" w:hAnsi="Times New Roman" w:cs="Times New Roman"/>
          <w:sz w:val="24"/>
          <w:szCs w:val="24"/>
        </w:rPr>
        <w:t xml:space="preserve"> Г.Я.,</w:t>
      </w:r>
      <w:proofErr w:type="spellStart"/>
      <w:r w:rsidRPr="00BA34C9">
        <w:rPr>
          <w:rFonts w:ascii="Times New Roman" w:hAnsi="Times New Roman" w:cs="Times New Roman"/>
          <w:sz w:val="24"/>
          <w:szCs w:val="24"/>
        </w:rPr>
        <w:t>Буховцев</w:t>
      </w:r>
      <w:proofErr w:type="spellEnd"/>
      <w:r w:rsidRPr="00BA3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34C9">
        <w:rPr>
          <w:rFonts w:ascii="Times New Roman" w:hAnsi="Times New Roman" w:cs="Times New Roman"/>
          <w:sz w:val="24"/>
          <w:szCs w:val="24"/>
        </w:rPr>
        <w:t>Б.Б.,Сотский</w:t>
      </w:r>
      <w:proofErr w:type="spellEnd"/>
      <w:r w:rsidRPr="00BA34C9">
        <w:rPr>
          <w:rFonts w:ascii="Times New Roman" w:hAnsi="Times New Roman" w:cs="Times New Roman"/>
          <w:sz w:val="24"/>
          <w:szCs w:val="24"/>
        </w:rPr>
        <w:t xml:space="preserve"> Н.Н под редакцией Парфентьевой Н.А., Акционерное общество «Издательство «Просвещение»,2024.</w:t>
      </w:r>
    </w:p>
    <w:p w:rsidR="00C84C7C" w:rsidRPr="00BA34C9" w:rsidRDefault="00C84C7C">
      <w:pPr>
        <w:spacing w:after="0"/>
        <w:ind w:left="120"/>
        <w:rPr>
          <w:sz w:val="24"/>
          <w:szCs w:val="24"/>
        </w:rPr>
      </w:pPr>
    </w:p>
    <w:p w:rsidR="00C84C7C" w:rsidRPr="00BA34C9" w:rsidRDefault="00D82AB4">
      <w:pPr>
        <w:spacing w:after="0" w:line="480" w:lineRule="auto"/>
        <w:ind w:left="120"/>
        <w:rPr>
          <w:sz w:val="24"/>
          <w:szCs w:val="24"/>
        </w:rPr>
      </w:pPr>
      <w:r w:rsidRPr="00BA34C9">
        <w:rPr>
          <w:rFonts w:ascii="Times New Roman" w:hAnsi="Times New Roman"/>
          <w:b/>
          <w:color w:val="000000"/>
          <w:sz w:val="24"/>
          <w:szCs w:val="24"/>
        </w:rPr>
        <w:t>МЕТОДИЧЕСКИЕ МАТЕРИАЛЫ ДЛЯ УЧИТЕЛЯ</w:t>
      </w:r>
    </w:p>
    <w:p w:rsidR="00BA34C9" w:rsidRDefault="00BA34C9" w:rsidP="00BA34C9">
      <w:pPr>
        <w:spacing w:after="0" w:line="480" w:lineRule="auto"/>
        <w:ind w:left="120"/>
      </w:pPr>
      <w:r>
        <w:t xml:space="preserve">1. </w:t>
      </w:r>
      <w:proofErr w:type="spellStart"/>
      <w:r>
        <w:t>Мякишев</w:t>
      </w:r>
      <w:proofErr w:type="spellEnd"/>
      <w:r>
        <w:t xml:space="preserve"> Г.Я. и др. Физика. 10 класс. Учебник. - М.: Просвещение, 2024.</w:t>
      </w:r>
    </w:p>
    <w:p w:rsidR="00BA34C9" w:rsidRDefault="00BA34C9" w:rsidP="00BA34C9">
      <w:pPr>
        <w:spacing w:after="0" w:line="480" w:lineRule="auto"/>
        <w:ind w:left="120"/>
      </w:pPr>
      <w:r>
        <w:t>2. Реализация образовательных программ естественнонаучной и технологической направленностей по физике с использованием  оборудования центра «ТОЧКА РОСТА»7-11 классы/Министерство   просвещения Российской Федерации/,2025г.</w:t>
      </w:r>
    </w:p>
    <w:p w:rsidR="00BA34C9" w:rsidRDefault="00BA34C9" w:rsidP="00BA34C9">
      <w:pPr>
        <w:spacing w:after="0" w:line="480" w:lineRule="auto"/>
        <w:ind w:left="120"/>
      </w:pPr>
      <w:r>
        <w:t>3. Парфентьева Н.А. Сборник задач по физике. 10-11 классы. – М.: Просвещение, – 2024.</w:t>
      </w:r>
    </w:p>
    <w:p w:rsidR="00BA34C9" w:rsidRDefault="00BA34C9" w:rsidP="00BA34C9">
      <w:pPr>
        <w:spacing w:after="0" w:line="480" w:lineRule="auto"/>
        <w:ind w:left="120"/>
      </w:pPr>
      <w:r>
        <w:t xml:space="preserve">4. Шилов В.Ф. Поурочное планирование по физике. 10-11 классы. Пособие </w:t>
      </w:r>
      <w:proofErr w:type="gramStart"/>
      <w:r>
        <w:t>для</w:t>
      </w:r>
      <w:proofErr w:type="gramEnd"/>
    </w:p>
    <w:p w:rsidR="00BA34C9" w:rsidRDefault="00BA34C9" w:rsidP="00BA34C9">
      <w:pPr>
        <w:spacing w:after="0" w:line="480" w:lineRule="auto"/>
        <w:ind w:left="120"/>
      </w:pPr>
      <w:r>
        <w:t xml:space="preserve">учителей </w:t>
      </w:r>
      <w:proofErr w:type="spellStart"/>
      <w:r>
        <w:t>общеобразоват</w:t>
      </w:r>
      <w:proofErr w:type="spellEnd"/>
      <w:r>
        <w:t>. организаций. - М.: Просвещение, 2023.</w:t>
      </w:r>
    </w:p>
    <w:p w:rsidR="00BA34C9" w:rsidRDefault="00BA34C9" w:rsidP="00BA34C9">
      <w:pPr>
        <w:spacing w:after="0" w:line="480" w:lineRule="auto"/>
        <w:ind w:left="120"/>
      </w:pPr>
      <w:r>
        <w:t xml:space="preserve">5. Марон А.Е., Марон Е.А. Физика 10 </w:t>
      </w:r>
      <w:proofErr w:type="spellStart"/>
      <w:r>
        <w:t>кл</w:t>
      </w:r>
      <w:proofErr w:type="spellEnd"/>
      <w:r>
        <w:t>. Дидактические материалы.- М.: Дрофа, 2023</w:t>
      </w:r>
    </w:p>
    <w:p w:rsidR="00BA34C9" w:rsidRDefault="00BA34C9" w:rsidP="00BA34C9">
      <w:pPr>
        <w:spacing w:after="0" w:line="480" w:lineRule="auto"/>
        <w:ind w:left="120"/>
      </w:pPr>
      <w:r>
        <w:t xml:space="preserve">6. Марон Е.А. Физика. 10 </w:t>
      </w:r>
      <w:proofErr w:type="spellStart"/>
      <w:r>
        <w:t>кл</w:t>
      </w:r>
      <w:proofErr w:type="spellEnd"/>
      <w:r>
        <w:t xml:space="preserve">. Опорные конспекты и </w:t>
      </w:r>
      <w:proofErr w:type="spellStart"/>
      <w:r>
        <w:t>разноуровневые</w:t>
      </w:r>
      <w:proofErr w:type="spellEnd"/>
      <w:r>
        <w:t xml:space="preserve"> задания.- СПб</w:t>
      </w:r>
      <w:proofErr w:type="gramStart"/>
      <w:r>
        <w:t xml:space="preserve">.: </w:t>
      </w:r>
      <w:proofErr w:type="gramEnd"/>
      <w:r>
        <w:t>ООО «Виктория плюс», 2025.</w:t>
      </w:r>
    </w:p>
    <w:p w:rsidR="00BA34C9" w:rsidRDefault="00BA34C9" w:rsidP="00BA34C9">
      <w:pPr>
        <w:spacing w:after="0" w:line="480" w:lineRule="auto"/>
        <w:ind w:left="120"/>
      </w:pPr>
      <w:r>
        <w:t xml:space="preserve">7. Стандарты второго поколения. Примерные программы по </w:t>
      </w:r>
      <w:proofErr w:type="gramStart"/>
      <w:r>
        <w:t>учебным</w:t>
      </w:r>
      <w:proofErr w:type="gramEnd"/>
    </w:p>
    <w:p w:rsidR="00BA34C9" w:rsidRDefault="00BA34C9" w:rsidP="00BA34C9">
      <w:pPr>
        <w:spacing w:after="0" w:line="480" w:lineRule="auto"/>
        <w:ind w:left="120"/>
      </w:pPr>
      <w:r>
        <w:t>предметам. Физика 10 – 11 классы. – М.: «Просвещение», 2023.</w:t>
      </w:r>
    </w:p>
    <w:p w:rsidR="00BA34C9" w:rsidRDefault="00BA34C9" w:rsidP="00BA34C9">
      <w:pPr>
        <w:spacing w:after="0" w:line="480" w:lineRule="auto"/>
        <w:ind w:left="120"/>
      </w:pPr>
      <w:r>
        <w:t>8. Стандарты второго поколения. Примерная основная образовательная  программа образовательного учреждения. Основная школа.– М.: Просвещение, 2023.</w:t>
      </w:r>
    </w:p>
    <w:p w:rsidR="00C84C7C" w:rsidRPr="0057180C" w:rsidRDefault="00BA34C9" w:rsidP="00BA34C9">
      <w:pPr>
        <w:spacing w:after="0" w:line="480" w:lineRule="auto"/>
        <w:ind w:left="120"/>
      </w:pPr>
      <w:r>
        <w:t xml:space="preserve">9. </w:t>
      </w:r>
      <w:proofErr w:type="spellStart"/>
      <w:r>
        <w:t>Рымкевич</w:t>
      </w:r>
      <w:proofErr w:type="spellEnd"/>
      <w:r>
        <w:t xml:space="preserve"> А.П. Сборник задач по физике. 10 – 11 класс. – М.: Дрофа, 2024.</w:t>
      </w:r>
    </w:p>
    <w:p w:rsidR="00C84C7C" w:rsidRPr="0057180C" w:rsidRDefault="00C84C7C">
      <w:pPr>
        <w:spacing w:after="0"/>
        <w:ind w:left="120"/>
      </w:pPr>
    </w:p>
    <w:p w:rsidR="00C84C7C" w:rsidRPr="00BA34C9" w:rsidRDefault="00D82AB4">
      <w:pPr>
        <w:spacing w:after="0" w:line="480" w:lineRule="auto"/>
        <w:ind w:left="120"/>
        <w:rPr>
          <w:sz w:val="24"/>
          <w:szCs w:val="24"/>
        </w:rPr>
      </w:pPr>
      <w:r w:rsidRPr="00BA34C9">
        <w:rPr>
          <w:rFonts w:ascii="Times New Roman" w:hAnsi="Times New Roman"/>
          <w:b/>
          <w:color w:val="000000"/>
          <w:sz w:val="24"/>
          <w:szCs w:val="24"/>
        </w:rPr>
        <w:t>ЦИФРОВЫЕ ОБРАЗОВАТЕЛЬНЫЕ РЕСУРСЫ И РЕСУРСЫ СЕТИ ИНТЕРНЕТ</w:t>
      </w:r>
    </w:p>
    <w:p w:rsidR="00BA34C9" w:rsidRDefault="00BA34C9" w:rsidP="00BA34C9">
      <w:r>
        <w:t xml:space="preserve">1. </w:t>
      </w:r>
      <w:hyperlink r:id="rId84" w:history="1">
        <w:r w:rsidRPr="000C746D">
          <w:rPr>
            <w:rStyle w:val="ab"/>
          </w:rPr>
          <w:t>www.uchportal.ru</w:t>
        </w:r>
      </w:hyperlink>
      <w:r w:rsidR="00C02C43">
        <w:t xml:space="preserve">  -учительский портал  </w:t>
      </w:r>
      <w:r>
        <w:t xml:space="preserve">2. </w:t>
      </w:r>
      <w:hyperlink r:id="rId85" w:history="1">
        <w:r w:rsidRPr="000C746D">
          <w:rPr>
            <w:rStyle w:val="ab"/>
          </w:rPr>
          <w:t>http://markx.narod.ru/pic/</w:t>
        </w:r>
      </w:hyperlink>
      <w:r>
        <w:t xml:space="preserve">  - физика в школе.</w:t>
      </w:r>
    </w:p>
    <w:p w:rsidR="00BA34C9" w:rsidRDefault="00BA34C9" w:rsidP="00BA34C9">
      <w:r>
        <w:t xml:space="preserve">3. </w:t>
      </w:r>
      <w:hyperlink r:id="rId86" w:history="1">
        <w:r w:rsidRPr="000C746D">
          <w:rPr>
            <w:rStyle w:val="ab"/>
          </w:rPr>
          <w:t>http://festival.1september.ru/articles/</w:t>
        </w:r>
      </w:hyperlink>
      <w:r>
        <w:t xml:space="preserve">  </w:t>
      </w:r>
      <w:r w:rsidR="00C02C43">
        <w:t xml:space="preserve">- фестиваль педагогических идей   </w:t>
      </w:r>
      <w:bookmarkStart w:id="19" w:name="_GoBack"/>
      <w:bookmarkEnd w:id="19"/>
      <w:r>
        <w:t>«Открытый урок».</w:t>
      </w:r>
    </w:p>
    <w:p w:rsidR="00BA34C9" w:rsidRDefault="00BA34C9" w:rsidP="00BA34C9">
      <w:r>
        <w:t xml:space="preserve"> 4. </w:t>
      </w:r>
      <w:hyperlink r:id="rId87" w:history="1">
        <w:r w:rsidRPr="000C746D">
          <w:rPr>
            <w:rStyle w:val="ab"/>
          </w:rPr>
          <w:t>http://www.fizika.ru/</w:t>
        </w:r>
      </w:hyperlink>
      <w:r>
        <w:t xml:space="preserve">   - сайт для учителей физики и их учеников.</w:t>
      </w:r>
    </w:p>
    <w:p w:rsidR="00C84C7C" w:rsidRPr="0057180C" w:rsidRDefault="00BA34C9" w:rsidP="00BA34C9">
      <w:pPr>
        <w:sectPr w:rsidR="00C84C7C" w:rsidRPr="0057180C" w:rsidSect="0057180C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  <w:r>
        <w:t xml:space="preserve">5. </w:t>
      </w:r>
      <w:hyperlink r:id="rId88" w:history="1">
        <w:r w:rsidRPr="000C746D">
          <w:rPr>
            <w:rStyle w:val="ab"/>
          </w:rPr>
          <w:t>http://www.physics.ru/</w:t>
        </w:r>
      </w:hyperlink>
      <w:r>
        <w:t xml:space="preserve">  - материалы по физике</w:t>
      </w:r>
    </w:p>
    <w:bookmarkEnd w:id="18"/>
    <w:p w:rsidR="00D82AB4" w:rsidRPr="0057180C" w:rsidRDefault="00D82AB4"/>
    <w:sectPr w:rsidR="00D82AB4" w:rsidRPr="0057180C" w:rsidSect="0057180C">
      <w:pgSz w:w="11907" w:h="16839" w:code="9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270C0"/>
    <w:multiLevelType w:val="multilevel"/>
    <w:tmpl w:val="A84032E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2EA7397"/>
    <w:multiLevelType w:val="multilevel"/>
    <w:tmpl w:val="7896750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7112743"/>
    <w:multiLevelType w:val="multilevel"/>
    <w:tmpl w:val="E530235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C7C"/>
    <w:rsid w:val="00260D09"/>
    <w:rsid w:val="0057180C"/>
    <w:rsid w:val="009745B8"/>
    <w:rsid w:val="00A74388"/>
    <w:rsid w:val="00B01BE4"/>
    <w:rsid w:val="00BA34C9"/>
    <w:rsid w:val="00C02C43"/>
    <w:rsid w:val="00C84C7C"/>
    <w:rsid w:val="00D8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Y7V6A9I0U" TargetMode="External"/><Relationship Id="rId21" Type="http://schemas.openxmlformats.org/officeDocument/2006/relationships/hyperlink" Target="https://m.edsoo.ru/D8Y0Q3J8C" TargetMode="External"/><Relationship Id="rId42" Type="http://schemas.openxmlformats.org/officeDocument/2006/relationships/hyperlink" Target="https://m.edsoo.ru/O2B9U2D3K" TargetMode="External"/><Relationship Id="rId47" Type="http://schemas.openxmlformats.org/officeDocument/2006/relationships/hyperlink" Target="https://m.edsoo.ru/B6M9Z6E6Z" TargetMode="External"/><Relationship Id="rId63" Type="http://schemas.openxmlformats.org/officeDocument/2006/relationships/hyperlink" Target="https://m.edsoo.ru/L6H5X6V0F" TargetMode="External"/><Relationship Id="rId68" Type="http://schemas.openxmlformats.org/officeDocument/2006/relationships/hyperlink" Target="https://m.edsoo.ru/U8A5V5T0N" TargetMode="External"/><Relationship Id="rId84" Type="http://schemas.openxmlformats.org/officeDocument/2006/relationships/hyperlink" Target="http://www.uchportal.ru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m.edsoo.ru/E2I7J5M0Q" TargetMode="External"/><Relationship Id="rId11" Type="http://schemas.openxmlformats.org/officeDocument/2006/relationships/hyperlink" Target="https://m.edsoo.ru/Y3X3B8H1R" TargetMode="External"/><Relationship Id="rId32" Type="http://schemas.openxmlformats.org/officeDocument/2006/relationships/hyperlink" Target="https://m.edsoo.ru/W8A7F7M5D" TargetMode="External"/><Relationship Id="rId37" Type="http://schemas.openxmlformats.org/officeDocument/2006/relationships/hyperlink" Target="https://m.edsoo.ru/B9Z2W7H6V" TargetMode="External"/><Relationship Id="rId53" Type="http://schemas.openxmlformats.org/officeDocument/2006/relationships/hyperlink" Target="https://m.edsoo.ru/J3P0M3M8U" TargetMode="External"/><Relationship Id="rId58" Type="http://schemas.openxmlformats.org/officeDocument/2006/relationships/hyperlink" Target="https://m.edsoo.ru/I2D1I1B7Z" TargetMode="External"/><Relationship Id="rId74" Type="http://schemas.openxmlformats.org/officeDocument/2006/relationships/hyperlink" Target="https://m.edsoo.ru/C0P3M7K1P" TargetMode="External"/><Relationship Id="rId79" Type="http://schemas.openxmlformats.org/officeDocument/2006/relationships/hyperlink" Target="https://m.edsoo.ru/Z4G7R7I6D" TargetMode="External"/><Relationship Id="rId5" Type="http://schemas.openxmlformats.org/officeDocument/2006/relationships/webSettings" Target="webSettings.xml"/><Relationship Id="rId90" Type="http://schemas.openxmlformats.org/officeDocument/2006/relationships/theme" Target="theme/theme1.xml"/><Relationship Id="rId14" Type="http://schemas.openxmlformats.org/officeDocument/2006/relationships/hyperlink" Target="https://m.edsoo.ru/D1P0D5N0V" TargetMode="External"/><Relationship Id="rId22" Type="http://schemas.openxmlformats.org/officeDocument/2006/relationships/hyperlink" Target="https://m.edsoo.ru/L2O0X7X5R" TargetMode="External"/><Relationship Id="rId27" Type="http://schemas.openxmlformats.org/officeDocument/2006/relationships/hyperlink" Target="https://m.edsoo.ru/S1O7Y6Z4Q" TargetMode="External"/><Relationship Id="rId30" Type="http://schemas.openxmlformats.org/officeDocument/2006/relationships/hyperlink" Target="https://m.edsoo.ru/H5D7T0B4E" TargetMode="External"/><Relationship Id="rId35" Type="http://schemas.openxmlformats.org/officeDocument/2006/relationships/hyperlink" Target="https://m.edsoo.ru/T7K9U6P0U" TargetMode="External"/><Relationship Id="rId43" Type="http://schemas.openxmlformats.org/officeDocument/2006/relationships/hyperlink" Target="https://m.edsoo.ru/I2K2B2K9B" TargetMode="External"/><Relationship Id="rId48" Type="http://schemas.openxmlformats.org/officeDocument/2006/relationships/hyperlink" Target="https://m.edsoo.ru/C2W0B8N9B" TargetMode="External"/><Relationship Id="rId56" Type="http://schemas.openxmlformats.org/officeDocument/2006/relationships/hyperlink" Target="https://m.edsoo.ru/O0Z1Y4T7V" TargetMode="External"/><Relationship Id="rId64" Type="http://schemas.openxmlformats.org/officeDocument/2006/relationships/hyperlink" Target="https://m.edsoo.ru/Y3S7V9O5E" TargetMode="External"/><Relationship Id="rId69" Type="http://schemas.openxmlformats.org/officeDocument/2006/relationships/hyperlink" Target="https://m.edsoo.ru/Q4G7F3C8X" TargetMode="External"/><Relationship Id="rId77" Type="http://schemas.openxmlformats.org/officeDocument/2006/relationships/hyperlink" Target="https://m.edsoo.ru/M7X2N2F9U" TargetMode="External"/><Relationship Id="rId8" Type="http://schemas.openxmlformats.org/officeDocument/2006/relationships/hyperlink" Target="https://m.edsoo.ru/O8D5S0P6O" TargetMode="External"/><Relationship Id="rId51" Type="http://schemas.openxmlformats.org/officeDocument/2006/relationships/hyperlink" Target="https://m.edsoo.ru/P0B5H2R7O" TargetMode="External"/><Relationship Id="rId72" Type="http://schemas.openxmlformats.org/officeDocument/2006/relationships/hyperlink" Target="https://m.edsoo.ru/F0P1I7R3B" TargetMode="External"/><Relationship Id="rId80" Type="http://schemas.openxmlformats.org/officeDocument/2006/relationships/hyperlink" Target="https://m.edsoo.ru/Z8P8F7F4P" TargetMode="External"/><Relationship Id="rId85" Type="http://schemas.openxmlformats.org/officeDocument/2006/relationships/hyperlink" Target="http://markx.narod.ru/pic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m.edsoo.ru/H5Y0Y6U0N" TargetMode="External"/><Relationship Id="rId17" Type="http://schemas.openxmlformats.org/officeDocument/2006/relationships/hyperlink" Target="https://m.edsoo.ru/M9G2U7G3Y" TargetMode="External"/><Relationship Id="rId25" Type="http://schemas.openxmlformats.org/officeDocument/2006/relationships/hyperlink" Target="https://m.edsoo.ru/F3L2E1N8O" TargetMode="External"/><Relationship Id="rId33" Type="http://schemas.openxmlformats.org/officeDocument/2006/relationships/hyperlink" Target="https://m.edsoo.ru/Z6O7T1Y0W" TargetMode="External"/><Relationship Id="rId38" Type="http://schemas.openxmlformats.org/officeDocument/2006/relationships/hyperlink" Target="https://m.edsoo.ru/X6P9D0O4R" TargetMode="External"/><Relationship Id="rId46" Type="http://schemas.openxmlformats.org/officeDocument/2006/relationships/hyperlink" Target="https://m.edsoo.ru/X3N2U0B8H" TargetMode="External"/><Relationship Id="rId59" Type="http://schemas.openxmlformats.org/officeDocument/2006/relationships/hyperlink" Target="https://m.edsoo.ru/Z1E3H5N9R" TargetMode="External"/><Relationship Id="rId67" Type="http://schemas.openxmlformats.org/officeDocument/2006/relationships/hyperlink" Target="https://m.edsoo.ru/U1P2A6M4T" TargetMode="External"/><Relationship Id="rId20" Type="http://schemas.openxmlformats.org/officeDocument/2006/relationships/hyperlink" Target="https://m.edsoo.ru/P1K4R5T8E" TargetMode="External"/><Relationship Id="rId41" Type="http://schemas.openxmlformats.org/officeDocument/2006/relationships/hyperlink" Target="https://m.edsoo.ru/T1D8S6I0W" TargetMode="External"/><Relationship Id="rId54" Type="http://schemas.openxmlformats.org/officeDocument/2006/relationships/hyperlink" Target="https://m.edsoo.ru/T5D8B2H8P" TargetMode="External"/><Relationship Id="rId62" Type="http://schemas.openxmlformats.org/officeDocument/2006/relationships/hyperlink" Target="https://m.edsoo.ru/C7L3D2A3E" TargetMode="External"/><Relationship Id="rId70" Type="http://schemas.openxmlformats.org/officeDocument/2006/relationships/hyperlink" Target="https://m.edsoo.ru/R1D0X4D2D" TargetMode="External"/><Relationship Id="rId75" Type="http://schemas.openxmlformats.org/officeDocument/2006/relationships/hyperlink" Target="https://m.edsoo.ru/C1I0M2I3L" TargetMode="External"/><Relationship Id="rId83" Type="http://schemas.openxmlformats.org/officeDocument/2006/relationships/hyperlink" Target="https://m.edsoo.ru/C3X1N0N1U" TargetMode="External"/><Relationship Id="rId88" Type="http://schemas.openxmlformats.org/officeDocument/2006/relationships/hyperlink" Target="http://www.physics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U9A7W1K5E" TargetMode="External"/><Relationship Id="rId15" Type="http://schemas.openxmlformats.org/officeDocument/2006/relationships/hyperlink" Target="https://m.edsoo.ru/P0C6O5E6S" TargetMode="External"/><Relationship Id="rId23" Type="http://schemas.openxmlformats.org/officeDocument/2006/relationships/hyperlink" Target="https://m.edsoo.ru/E2T5A6R2R" TargetMode="External"/><Relationship Id="rId28" Type="http://schemas.openxmlformats.org/officeDocument/2006/relationships/hyperlink" Target="https://m.edsoo.ru/O7I3Z7O5R" TargetMode="External"/><Relationship Id="rId36" Type="http://schemas.openxmlformats.org/officeDocument/2006/relationships/hyperlink" Target="https://m.edsoo.ru/W9Y8G6N2B" TargetMode="External"/><Relationship Id="rId49" Type="http://schemas.openxmlformats.org/officeDocument/2006/relationships/hyperlink" Target="https://m.edsoo.ru/Y2I9P2D8R" TargetMode="External"/><Relationship Id="rId57" Type="http://schemas.openxmlformats.org/officeDocument/2006/relationships/hyperlink" Target="https://m.edsoo.ru/Y1I0X4O2N" TargetMode="External"/><Relationship Id="rId10" Type="http://schemas.openxmlformats.org/officeDocument/2006/relationships/hyperlink" Target="https://m.edsoo.ru/N5O7Q8C1J" TargetMode="External"/><Relationship Id="rId31" Type="http://schemas.openxmlformats.org/officeDocument/2006/relationships/hyperlink" Target="https://m.edsoo.ru/P1V3K5W1P" TargetMode="External"/><Relationship Id="rId44" Type="http://schemas.openxmlformats.org/officeDocument/2006/relationships/hyperlink" Target="https://m.edsoo.ru/K6V3N5R4H" TargetMode="External"/><Relationship Id="rId52" Type="http://schemas.openxmlformats.org/officeDocument/2006/relationships/hyperlink" Target="https://m.edsoo.ru/M9L9K2T2D" TargetMode="External"/><Relationship Id="rId60" Type="http://schemas.openxmlformats.org/officeDocument/2006/relationships/hyperlink" Target="https://m.edsoo.ru/F6O5V4G7T" TargetMode="External"/><Relationship Id="rId65" Type="http://schemas.openxmlformats.org/officeDocument/2006/relationships/hyperlink" Target="https://m.edsoo.ru/V6B9B9C2F" TargetMode="External"/><Relationship Id="rId73" Type="http://schemas.openxmlformats.org/officeDocument/2006/relationships/hyperlink" Target="https://m.edsoo.ru/A3W9H0E7R" TargetMode="External"/><Relationship Id="rId78" Type="http://schemas.openxmlformats.org/officeDocument/2006/relationships/hyperlink" Target="https://m.edsoo.ru/N7T4N7L6C" TargetMode="External"/><Relationship Id="rId81" Type="http://schemas.openxmlformats.org/officeDocument/2006/relationships/hyperlink" Target="https://m.edsoo.ru/N9H2I3R1S" TargetMode="External"/><Relationship Id="rId86" Type="http://schemas.openxmlformats.org/officeDocument/2006/relationships/hyperlink" Target="http://festival.1september.ru/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N7L6O5U0R" TargetMode="External"/><Relationship Id="rId13" Type="http://schemas.openxmlformats.org/officeDocument/2006/relationships/hyperlink" Target="https://m.edsoo.ru/L6V2T3W4D" TargetMode="External"/><Relationship Id="rId18" Type="http://schemas.openxmlformats.org/officeDocument/2006/relationships/hyperlink" Target="https://m.edsoo.ru/P6K2M1J8Y" TargetMode="External"/><Relationship Id="rId39" Type="http://schemas.openxmlformats.org/officeDocument/2006/relationships/hyperlink" Target="https://m.edsoo.ru/S9H7N0C9G" TargetMode="External"/><Relationship Id="rId34" Type="http://schemas.openxmlformats.org/officeDocument/2006/relationships/hyperlink" Target="https://m.edsoo.ru/U8K5R2F8U" TargetMode="External"/><Relationship Id="rId50" Type="http://schemas.openxmlformats.org/officeDocument/2006/relationships/hyperlink" Target="https://m.edsoo.ru/M5V2V8Q3K" TargetMode="External"/><Relationship Id="rId55" Type="http://schemas.openxmlformats.org/officeDocument/2006/relationships/hyperlink" Target="https://m.edsoo.ru/L6P7V0V5K" TargetMode="External"/><Relationship Id="rId76" Type="http://schemas.openxmlformats.org/officeDocument/2006/relationships/hyperlink" Target="https://m.edsoo.ru/H7X1W5B7N" TargetMode="External"/><Relationship Id="rId7" Type="http://schemas.openxmlformats.org/officeDocument/2006/relationships/hyperlink" Target="https://m.edsoo.ru/B0C4C7J3K" TargetMode="External"/><Relationship Id="rId71" Type="http://schemas.openxmlformats.org/officeDocument/2006/relationships/hyperlink" Target="https://m.edsoo.ru/E6M2W7W7S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F7P3N0X1K" TargetMode="External"/><Relationship Id="rId24" Type="http://schemas.openxmlformats.org/officeDocument/2006/relationships/hyperlink" Target="https://m.edsoo.ru/C6Y3I4T9O" TargetMode="External"/><Relationship Id="rId40" Type="http://schemas.openxmlformats.org/officeDocument/2006/relationships/hyperlink" Target="https://m.edsoo.ru/P8Z7G8W1B" TargetMode="External"/><Relationship Id="rId45" Type="http://schemas.openxmlformats.org/officeDocument/2006/relationships/hyperlink" Target="https://m.edsoo.ru/V7F1C7N4Z" TargetMode="External"/><Relationship Id="rId66" Type="http://schemas.openxmlformats.org/officeDocument/2006/relationships/hyperlink" Target="https://m.edsoo.ru/T9S4S0D9Z" TargetMode="External"/><Relationship Id="rId87" Type="http://schemas.openxmlformats.org/officeDocument/2006/relationships/hyperlink" Target="http://www.fizika.ru/" TargetMode="External"/><Relationship Id="rId61" Type="http://schemas.openxmlformats.org/officeDocument/2006/relationships/hyperlink" Target="https://m.edsoo.ru/Y3C6O9O2E" TargetMode="External"/><Relationship Id="rId82" Type="http://schemas.openxmlformats.org/officeDocument/2006/relationships/hyperlink" Target="https://m.edsoo.ru/Q3H4L9K6L" TargetMode="External"/><Relationship Id="rId19" Type="http://schemas.openxmlformats.org/officeDocument/2006/relationships/hyperlink" Target="https://m.edsoo.ru/T1K7L3W6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44</Pages>
  <Words>10259</Words>
  <Characters>58477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4</cp:revision>
  <dcterms:created xsi:type="dcterms:W3CDTF">2026-10-03T21:49:00Z</dcterms:created>
  <dcterms:modified xsi:type="dcterms:W3CDTF">2026-10-15T22:20:00Z</dcterms:modified>
</cp:coreProperties>
</file>