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710" w:rsidRPr="00DB0710" w:rsidRDefault="00DB0710" w:rsidP="00DB0710">
      <w:pPr>
        <w:spacing w:after="0" w:line="408" w:lineRule="auto"/>
        <w:ind w:left="120"/>
        <w:jc w:val="center"/>
        <w:rPr>
          <w:lang w:val="ru-RU"/>
        </w:rPr>
      </w:pPr>
      <w:r w:rsidRPr="00DB071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B0710" w:rsidRPr="00DB0710" w:rsidRDefault="00DB0710" w:rsidP="00DB0710">
      <w:pPr>
        <w:spacing w:after="0" w:line="408" w:lineRule="auto"/>
        <w:ind w:left="120"/>
        <w:jc w:val="center"/>
        <w:rPr>
          <w:lang w:val="ru-RU"/>
        </w:rPr>
      </w:pPr>
      <w:bookmarkStart w:id="0" w:name="b9bd104d-6082-47bd-8132-2766a2040a6c"/>
      <w:r w:rsidRPr="00DB0710">
        <w:rPr>
          <w:rFonts w:ascii="Times New Roman" w:hAnsi="Times New Roman"/>
          <w:b/>
          <w:color w:val="000000"/>
          <w:sz w:val="28"/>
          <w:lang w:val="ru-RU"/>
        </w:rPr>
        <w:t>Ростовской области</w:t>
      </w:r>
      <w:bookmarkEnd w:id="0"/>
      <w:r w:rsidRPr="00DB071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DB0710" w:rsidRPr="00DB0710" w:rsidRDefault="00DB0710" w:rsidP="00DB0710">
      <w:pPr>
        <w:spacing w:after="0" w:line="408" w:lineRule="auto"/>
        <w:ind w:left="120"/>
        <w:jc w:val="center"/>
        <w:rPr>
          <w:lang w:val="ru-RU"/>
        </w:rPr>
      </w:pPr>
      <w:r w:rsidRPr="00DB0710">
        <w:rPr>
          <w:rFonts w:ascii="Times New Roman" w:hAnsi="Times New Roman"/>
          <w:b/>
          <w:color w:val="000000"/>
          <w:sz w:val="28"/>
          <w:lang w:val="ru-RU"/>
        </w:rPr>
        <w:t>Матвеево-Курганский район</w:t>
      </w:r>
      <w:bookmarkStart w:id="1" w:name="34df4a62-8dcd-4a78-a0bb-c2323fe584ec"/>
      <w:bookmarkEnd w:id="1"/>
    </w:p>
    <w:p w:rsidR="00DB0710" w:rsidRPr="00DB0710" w:rsidRDefault="00DB0710" w:rsidP="00DB0710">
      <w:pPr>
        <w:spacing w:after="0" w:line="408" w:lineRule="auto"/>
        <w:ind w:left="120"/>
        <w:jc w:val="center"/>
        <w:rPr>
          <w:lang w:val="ru-RU"/>
        </w:rPr>
      </w:pPr>
      <w:r w:rsidRPr="00DB0710">
        <w:rPr>
          <w:rFonts w:ascii="Times New Roman" w:hAnsi="Times New Roman"/>
          <w:b/>
          <w:color w:val="000000"/>
          <w:sz w:val="28"/>
          <w:lang w:val="ru-RU"/>
        </w:rPr>
        <w:t>МБОУ Авило-Успенская сош</w:t>
      </w:r>
    </w:p>
    <w:p w:rsidR="00DB0710" w:rsidRPr="00DB0710" w:rsidRDefault="00DB0710" w:rsidP="00DB0710">
      <w:pPr>
        <w:spacing w:after="0"/>
        <w:ind w:left="120"/>
        <w:rPr>
          <w:lang w:val="ru-RU"/>
        </w:rPr>
      </w:pPr>
    </w:p>
    <w:p w:rsidR="00DB0710" w:rsidRPr="00DB0710" w:rsidRDefault="00DB0710" w:rsidP="00DB0710">
      <w:pPr>
        <w:spacing w:after="0"/>
        <w:ind w:left="120"/>
        <w:rPr>
          <w:lang w:val="ru-RU"/>
        </w:rPr>
      </w:pPr>
    </w:p>
    <w:tbl>
      <w:tblPr>
        <w:tblpPr w:leftFromText="180" w:rightFromText="180" w:bottomFromText="200" w:vertAnchor="text" w:horzAnchor="margin" w:tblpXSpec="center" w:tblpY="200"/>
        <w:tblW w:w="10291" w:type="dxa"/>
        <w:tblLook w:val="04A0" w:firstRow="1" w:lastRow="0" w:firstColumn="1" w:lastColumn="0" w:noHBand="0" w:noVBand="1"/>
      </w:tblPr>
      <w:tblGrid>
        <w:gridCol w:w="3022"/>
        <w:gridCol w:w="235"/>
        <w:gridCol w:w="235"/>
        <w:gridCol w:w="310"/>
        <w:gridCol w:w="3204"/>
        <w:gridCol w:w="3285"/>
      </w:tblGrid>
      <w:tr w:rsidR="00DB0710" w:rsidRPr="00DB0710" w:rsidTr="008903A0">
        <w:tc>
          <w:tcPr>
            <w:tcW w:w="3022" w:type="dxa"/>
          </w:tcPr>
          <w:p w:rsidR="00DB0710" w:rsidRPr="00DB0710" w:rsidRDefault="00DB0710" w:rsidP="00DB0710">
            <w:pPr>
              <w:autoSpaceDE w:val="0"/>
              <w:autoSpaceDN w:val="0"/>
              <w:spacing w:after="0" w:line="240" w:lineRule="auto"/>
              <w:ind w:left="-108" w:right="-442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DB071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РАССМОТРЕНО </w:t>
            </w:r>
          </w:p>
          <w:p w:rsidR="00DB0710" w:rsidRPr="00DB0710" w:rsidRDefault="00DB0710" w:rsidP="00DB0710">
            <w:pPr>
              <w:autoSpaceDE w:val="0"/>
              <w:autoSpaceDN w:val="0"/>
              <w:spacing w:after="0" w:line="240" w:lineRule="auto"/>
              <w:ind w:left="-108" w:right="-442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DB071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ШМО</w:t>
            </w:r>
          </w:p>
          <w:p w:rsidR="00DB0710" w:rsidRPr="00DB0710" w:rsidRDefault="00DB0710" w:rsidP="00DB0710">
            <w:pPr>
              <w:autoSpaceDE w:val="0"/>
              <w:autoSpaceDN w:val="0"/>
              <w:spacing w:after="0" w:line="240" w:lineRule="auto"/>
              <w:ind w:left="-108" w:right="-442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B071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27.08.2026</w:t>
            </w:r>
          </w:p>
        </w:tc>
        <w:tc>
          <w:tcPr>
            <w:tcW w:w="235" w:type="dxa"/>
          </w:tcPr>
          <w:p w:rsidR="00DB0710" w:rsidRPr="00DB0710" w:rsidRDefault="00DB0710" w:rsidP="00DB071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DB0710" w:rsidRPr="00DB0710" w:rsidRDefault="00DB0710" w:rsidP="00DB071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35" w:type="dxa"/>
          </w:tcPr>
          <w:p w:rsidR="00DB0710" w:rsidRPr="00DB0710" w:rsidRDefault="00DB0710" w:rsidP="00DB071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10" w:type="dxa"/>
          </w:tcPr>
          <w:p w:rsidR="00DB0710" w:rsidRPr="00DB0710" w:rsidRDefault="00DB0710" w:rsidP="00DB071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DB0710" w:rsidRPr="00DB0710" w:rsidRDefault="00DB0710" w:rsidP="00DB071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DB0710" w:rsidRPr="00DB0710" w:rsidRDefault="00DB0710" w:rsidP="00DB071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204" w:type="dxa"/>
          </w:tcPr>
          <w:p w:rsidR="00DB0710" w:rsidRPr="00DB0710" w:rsidRDefault="00DB0710" w:rsidP="00DB0710">
            <w:pPr>
              <w:autoSpaceDE w:val="0"/>
              <w:autoSpaceDN w:val="0"/>
              <w:spacing w:after="120"/>
              <w:ind w:left="-368" w:firstLine="284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DB071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DB0710" w:rsidRPr="00DB0710" w:rsidRDefault="00DB0710" w:rsidP="00DB0710">
            <w:pPr>
              <w:autoSpaceDE w:val="0"/>
              <w:autoSpaceDN w:val="0"/>
              <w:spacing w:after="120"/>
              <w:ind w:left="-368" w:firstLine="284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DB071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</w:t>
            </w:r>
          </w:p>
          <w:p w:rsidR="00DB0710" w:rsidRPr="00DB0710" w:rsidRDefault="00DB0710" w:rsidP="00DB0710">
            <w:pPr>
              <w:autoSpaceDE w:val="0"/>
              <w:autoSpaceDN w:val="0"/>
              <w:spacing w:after="120" w:line="240" w:lineRule="auto"/>
              <w:ind w:left="-368"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B071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B0710" w:rsidRPr="00DB0710" w:rsidRDefault="00DB0710" w:rsidP="00DB0710">
            <w:pPr>
              <w:autoSpaceDE w:val="0"/>
              <w:autoSpaceDN w:val="0"/>
              <w:spacing w:after="0" w:line="240" w:lineRule="auto"/>
              <w:ind w:left="-368"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B071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Кесарь В.А.</w:t>
            </w:r>
          </w:p>
          <w:p w:rsidR="00DB0710" w:rsidRPr="00DB0710" w:rsidRDefault="00DB0710" w:rsidP="00DB071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DB0710" w:rsidRPr="00DB0710" w:rsidRDefault="00DB0710" w:rsidP="00DB071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85" w:type="dxa"/>
          </w:tcPr>
          <w:p w:rsidR="00DB0710" w:rsidRPr="00DB0710" w:rsidRDefault="00DB0710" w:rsidP="00DB071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DB071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DB0710" w:rsidRPr="00DB0710" w:rsidRDefault="00DB0710" w:rsidP="00DB071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DB071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DB0710" w:rsidRPr="00DB0710" w:rsidRDefault="00DB0710" w:rsidP="00DB071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B071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B0710" w:rsidRPr="00DB0710" w:rsidRDefault="00DB0710" w:rsidP="00DB071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B071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Косякова В.М.</w:t>
            </w:r>
          </w:p>
          <w:p w:rsidR="00DB0710" w:rsidRPr="00DB0710" w:rsidRDefault="00DB0710" w:rsidP="00DB071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B071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№78 от 01.09.2026</w:t>
            </w:r>
          </w:p>
          <w:p w:rsidR="00DB0710" w:rsidRPr="00DB0710" w:rsidRDefault="00DB0710" w:rsidP="00DB071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D4D59" w:rsidRPr="006F002C" w:rsidRDefault="00ED4D59">
      <w:pPr>
        <w:spacing w:after="0"/>
        <w:ind w:left="120"/>
        <w:rPr>
          <w:lang w:val="ru-RU"/>
        </w:rPr>
      </w:pPr>
    </w:p>
    <w:p w:rsidR="00ED4D59" w:rsidRPr="006F002C" w:rsidRDefault="00ED4D59">
      <w:pPr>
        <w:spacing w:after="0"/>
        <w:ind w:left="120"/>
        <w:rPr>
          <w:lang w:val="ru-RU"/>
        </w:rPr>
      </w:pPr>
    </w:p>
    <w:p w:rsidR="00ED4D59" w:rsidRPr="006F002C" w:rsidRDefault="00ED4D59">
      <w:pPr>
        <w:spacing w:after="0"/>
        <w:ind w:left="120"/>
        <w:rPr>
          <w:lang w:val="ru-RU"/>
        </w:rPr>
      </w:pPr>
    </w:p>
    <w:p w:rsidR="00ED4D59" w:rsidRPr="006F002C" w:rsidRDefault="00ED4D59">
      <w:pPr>
        <w:spacing w:after="0"/>
        <w:ind w:left="120"/>
        <w:rPr>
          <w:lang w:val="ru-RU"/>
        </w:rPr>
      </w:pPr>
    </w:p>
    <w:p w:rsidR="00ED4D59" w:rsidRPr="006F002C" w:rsidRDefault="00ED4D59">
      <w:pPr>
        <w:spacing w:after="0"/>
        <w:ind w:left="120"/>
        <w:rPr>
          <w:lang w:val="ru-RU"/>
        </w:rPr>
      </w:pPr>
    </w:p>
    <w:p w:rsidR="00ED4D59" w:rsidRPr="006F002C" w:rsidRDefault="006F002C">
      <w:pPr>
        <w:spacing w:after="0" w:line="408" w:lineRule="auto"/>
        <w:ind w:left="120"/>
        <w:jc w:val="center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D4D59" w:rsidRPr="006F002C" w:rsidRDefault="006F002C">
      <w:pPr>
        <w:spacing w:after="0" w:line="408" w:lineRule="auto"/>
        <w:ind w:left="120"/>
        <w:jc w:val="center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 7493176)</w:t>
      </w:r>
    </w:p>
    <w:p w:rsidR="00ED4D59" w:rsidRPr="006F002C" w:rsidRDefault="00ED4D59">
      <w:pPr>
        <w:spacing w:after="0"/>
        <w:ind w:left="120"/>
        <w:jc w:val="center"/>
        <w:rPr>
          <w:lang w:val="ru-RU"/>
        </w:rPr>
      </w:pPr>
    </w:p>
    <w:p w:rsidR="00ED4D59" w:rsidRPr="006F002C" w:rsidRDefault="006F002C">
      <w:pPr>
        <w:spacing w:after="0" w:line="408" w:lineRule="auto"/>
        <w:ind w:left="120"/>
        <w:jc w:val="center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«Литература»</w:t>
      </w:r>
    </w:p>
    <w:p w:rsidR="00ED4D59" w:rsidRPr="006F002C" w:rsidRDefault="00BF189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8</w:t>
      </w:r>
      <w:r w:rsidR="006F002C" w:rsidRPr="006F002C">
        <w:rPr>
          <w:rFonts w:ascii="Times New Roman" w:hAnsi="Times New Roman"/>
          <w:color w:val="000000"/>
          <w:sz w:val="28"/>
          <w:lang w:val="ru-RU"/>
        </w:rPr>
        <w:t xml:space="preserve">-9 классов </w:t>
      </w:r>
    </w:p>
    <w:p w:rsidR="00ED4D59" w:rsidRPr="006F002C" w:rsidRDefault="00ED4D59">
      <w:pPr>
        <w:spacing w:after="0"/>
        <w:ind w:left="120"/>
        <w:jc w:val="center"/>
        <w:rPr>
          <w:lang w:val="ru-RU"/>
        </w:rPr>
      </w:pPr>
    </w:p>
    <w:p w:rsidR="00ED4D59" w:rsidRPr="006F002C" w:rsidRDefault="00ED4D59">
      <w:pPr>
        <w:spacing w:after="0"/>
        <w:ind w:left="120"/>
        <w:jc w:val="center"/>
        <w:rPr>
          <w:lang w:val="ru-RU"/>
        </w:rPr>
      </w:pPr>
    </w:p>
    <w:p w:rsidR="00ED4D59" w:rsidRPr="006F002C" w:rsidRDefault="00ED4D59">
      <w:pPr>
        <w:spacing w:after="0"/>
        <w:ind w:left="120"/>
        <w:jc w:val="center"/>
        <w:rPr>
          <w:lang w:val="ru-RU"/>
        </w:rPr>
      </w:pPr>
    </w:p>
    <w:p w:rsidR="00ED4D59" w:rsidRPr="006F002C" w:rsidRDefault="00ED4D59">
      <w:pPr>
        <w:spacing w:after="0"/>
        <w:ind w:left="120"/>
        <w:jc w:val="center"/>
        <w:rPr>
          <w:lang w:val="ru-RU"/>
        </w:rPr>
      </w:pPr>
    </w:p>
    <w:p w:rsidR="00ED4D59" w:rsidRPr="006F002C" w:rsidRDefault="00ED4D59">
      <w:pPr>
        <w:spacing w:after="0"/>
        <w:ind w:left="120"/>
        <w:jc w:val="center"/>
        <w:rPr>
          <w:lang w:val="ru-RU"/>
        </w:rPr>
      </w:pPr>
    </w:p>
    <w:p w:rsidR="00ED4D59" w:rsidRPr="006F002C" w:rsidRDefault="00ED4D59">
      <w:pPr>
        <w:spacing w:after="0"/>
        <w:ind w:left="120"/>
        <w:jc w:val="center"/>
        <w:rPr>
          <w:lang w:val="ru-RU"/>
        </w:rPr>
      </w:pPr>
    </w:p>
    <w:p w:rsidR="00ED4D59" w:rsidRPr="006F002C" w:rsidRDefault="00ED4D59">
      <w:pPr>
        <w:spacing w:after="0"/>
        <w:ind w:left="120"/>
        <w:jc w:val="center"/>
        <w:rPr>
          <w:lang w:val="ru-RU"/>
        </w:rPr>
      </w:pPr>
    </w:p>
    <w:p w:rsidR="00ED4D59" w:rsidRPr="006F002C" w:rsidRDefault="00ED4D59">
      <w:pPr>
        <w:spacing w:after="0"/>
        <w:ind w:left="120"/>
        <w:jc w:val="center"/>
        <w:rPr>
          <w:lang w:val="ru-RU"/>
        </w:rPr>
      </w:pPr>
    </w:p>
    <w:p w:rsidR="00ED4D59" w:rsidRPr="006F002C" w:rsidRDefault="00ED4D59">
      <w:pPr>
        <w:spacing w:after="0"/>
        <w:ind w:left="120"/>
        <w:jc w:val="center"/>
        <w:rPr>
          <w:lang w:val="ru-RU"/>
        </w:rPr>
      </w:pPr>
    </w:p>
    <w:p w:rsidR="00ED4D59" w:rsidRPr="006F002C" w:rsidRDefault="00ED4D59">
      <w:pPr>
        <w:spacing w:after="0"/>
        <w:ind w:left="120"/>
        <w:jc w:val="center"/>
        <w:rPr>
          <w:lang w:val="ru-RU"/>
        </w:rPr>
      </w:pPr>
    </w:p>
    <w:p w:rsidR="00ED4D59" w:rsidRPr="006F002C" w:rsidRDefault="00ED4D59">
      <w:pPr>
        <w:spacing w:after="0"/>
        <w:ind w:left="120"/>
        <w:jc w:val="center"/>
        <w:rPr>
          <w:lang w:val="ru-RU"/>
        </w:rPr>
      </w:pPr>
    </w:p>
    <w:p w:rsidR="00ED4D59" w:rsidRPr="006F002C" w:rsidRDefault="00ED4D59">
      <w:pPr>
        <w:spacing w:after="0"/>
        <w:ind w:left="120"/>
        <w:jc w:val="center"/>
        <w:rPr>
          <w:lang w:val="ru-RU"/>
        </w:rPr>
      </w:pPr>
    </w:p>
    <w:p w:rsidR="00ED4D59" w:rsidRPr="006F002C" w:rsidRDefault="00ED4D59">
      <w:pPr>
        <w:spacing w:after="0"/>
        <w:ind w:left="120"/>
        <w:jc w:val="center"/>
        <w:rPr>
          <w:lang w:val="ru-RU"/>
        </w:rPr>
      </w:pPr>
    </w:p>
    <w:p w:rsidR="00ED4D59" w:rsidRPr="006F002C" w:rsidRDefault="00ED4D59">
      <w:pPr>
        <w:spacing w:after="0"/>
        <w:ind w:left="120"/>
        <w:rPr>
          <w:lang w:val="ru-RU"/>
        </w:rPr>
      </w:pPr>
    </w:p>
    <w:p w:rsidR="00ED4D59" w:rsidRPr="006F002C" w:rsidRDefault="00ED4D59">
      <w:pPr>
        <w:rPr>
          <w:lang w:val="ru-RU"/>
        </w:rPr>
        <w:sectPr w:rsidR="00ED4D59" w:rsidRPr="006F002C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58599220"/>
    </w:p>
    <w:p w:rsidR="00ED4D59" w:rsidRPr="006F002C" w:rsidRDefault="006F002C">
      <w:pPr>
        <w:spacing w:after="0" w:line="264" w:lineRule="auto"/>
        <w:ind w:left="120"/>
        <w:jc w:val="both"/>
        <w:rPr>
          <w:lang w:val="ru-RU"/>
        </w:rPr>
      </w:pPr>
      <w:bookmarkStart w:id="3" w:name="block-58599221"/>
      <w:bookmarkEnd w:id="2"/>
      <w:r w:rsidRPr="006F002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6F002C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Pr="006F002C" w:rsidRDefault="006F002C">
      <w:pPr>
        <w:spacing w:after="0" w:line="264" w:lineRule="auto"/>
        <w:ind w:left="12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ОБЩАЯ ХАРАКТЕРИСТИКА </w:t>
      </w:r>
      <w:r w:rsidRPr="006F002C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школьников, их психического и литературного развития, жизненного и читательского опыта.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"литературное чтение" на уровне начального общего образования, </w:t>
      </w:r>
      <w:r w:rsidRPr="006F002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межпредметных связей с русским языком, учебным предметом "История" и учебными предметами предметной области "Искусство",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Pr="006F002C" w:rsidRDefault="006F002C">
      <w:pPr>
        <w:spacing w:after="0" w:line="264" w:lineRule="auto"/>
        <w:ind w:left="12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6F002C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Цели изучения предмета «Литература» в основной школе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школьников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</w:t>
      </w:r>
      <w:r w:rsidRPr="006F002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школьников системы знаний о литературе как искусстве слова, в том числе основных теоретико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комментировать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адекватно воспринимая чужую точку зрения и аргументированно отстаивая свою. 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Pr="006F002C" w:rsidRDefault="006F002C">
      <w:pPr>
        <w:spacing w:after="0" w:line="264" w:lineRule="auto"/>
        <w:ind w:left="12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«ЛИТЕРАТУРА» В УЧЕБНОМ ПЛАНЕ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lastRenderedPageBreak/>
        <w:t>В 5, 6, 9 классах на изучение предмета отводится 3 часа в неделю, в 7 и 8 классах – 2 часа в неделю. Суммарно изучение литературы в основной школе по программам основного общего образования рассчитано на 442 часа.</w:t>
      </w:r>
    </w:p>
    <w:p w:rsidR="00ED4D59" w:rsidRPr="006F002C" w:rsidRDefault="00ED4D59">
      <w:pPr>
        <w:rPr>
          <w:lang w:val="ru-RU"/>
        </w:rPr>
        <w:sectPr w:rsidR="00ED4D59" w:rsidRPr="006F002C">
          <w:pgSz w:w="11906" w:h="16383"/>
          <w:pgMar w:top="1134" w:right="850" w:bottom="1134" w:left="1701" w:header="720" w:footer="720" w:gutter="0"/>
          <w:cols w:space="720"/>
        </w:sectPr>
      </w:pPr>
    </w:p>
    <w:p w:rsidR="00ED4D59" w:rsidRPr="006F002C" w:rsidRDefault="006F002C">
      <w:pPr>
        <w:spacing w:after="0" w:line="264" w:lineRule="auto"/>
        <w:ind w:left="120"/>
        <w:jc w:val="both"/>
        <w:rPr>
          <w:lang w:val="ru-RU"/>
        </w:rPr>
      </w:pPr>
      <w:bookmarkStart w:id="4" w:name="block-58599222"/>
      <w:bookmarkEnd w:id="3"/>
      <w:r w:rsidRPr="006F002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Pr="006F002C" w:rsidRDefault="006F002C">
      <w:pPr>
        <w:spacing w:after="0" w:line="264" w:lineRule="auto"/>
        <w:ind w:left="12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Житийная литература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5" w:name="985594a0-fcf7-4207-a4d1-f380ff5738df"/>
      <w:r w:rsidRPr="006F002C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«Житие Сергия Радонежского», «Житие протопопа Аввакума, им самим написанное».</w:t>
      </w:r>
      <w:bookmarkEnd w:id="5"/>
      <w:r w:rsidRPr="006F002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Д. И. Фонвизин. 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Комедия «Недоросль».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" w:name="5b5c3fe8-b2de-4b56-86d3-e3754f0ba265"/>
      <w:r w:rsidRPr="006F002C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«К Чаадаеву», «Анчар» и другие. «Маленькие трагедии» (одна пьеса по выбору). Например, «Моцарт и Сальери», «Каменный гость». </w:t>
      </w:r>
      <w:bookmarkEnd w:id="6"/>
      <w:r w:rsidRPr="006F002C">
        <w:rPr>
          <w:rFonts w:ascii="Times New Roman" w:hAnsi="Times New Roman"/>
          <w:color w:val="000000"/>
          <w:sz w:val="28"/>
          <w:lang w:val="ru-RU"/>
        </w:rPr>
        <w:t xml:space="preserve">Роман «Капитанская дочка».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7" w:name="1749eea8-4a2b-4b41-b15d-2fbade426127"/>
      <w:r w:rsidRPr="006F002C">
        <w:rPr>
          <w:rFonts w:ascii="Times New Roman" w:hAnsi="Times New Roman"/>
          <w:color w:val="000000"/>
          <w:sz w:val="28"/>
          <w:lang w:val="ru-RU"/>
        </w:rPr>
        <w:t>(не менее двух). Например, «Я не хочу, чтоб свет узнал…», «Из-под таинственной, холодной полумаски…», «Нищий» и другие.</w:t>
      </w:r>
      <w:bookmarkEnd w:id="7"/>
      <w:r w:rsidRPr="006F002C">
        <w:rPr>
          <w:rFonts w:ascii="Times New Roman" w:hAnsi="Times New Roman"/>
          <w:color w:val="000000"/>
          <w:sz w:val="28"/>
          <w:lang w:val="ru-RU"/>
        </w:rPr>
        <w:t xml:space="preserve"> Поэма «Мцыри».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Повесть «Шинель». Комедия «Ревизор».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 Повести </w:t>
      </w:r>
      <w:bookmarkStart w:id="8" w:name="fabf9287-55ad-4e60-84d5-add7a98c2934"/>
      <w:r w:rsidRPr="006F002C">
        <w:rPr>
          <w:rFonts w:ascii="Times New Roman" w:hAnsi="Times New Roman"/>
          <w:color w:val="000000"/>
          <w:sz w:val="28"/>
          <w:lang w:val="ru-RU"/>
        </w:rPr>
        <w:t>(одна по выбору). Например, «Ася», «Первая любовь».</w:t>
      </w:r>
      <w:bookmarkEnd w:id="8"/>
      <w:r w:rsidRPr="006F002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Ф. М. Достоевский. </w:t>
      </w:r>
      <w:bookmarkStart w:id="9" w:name="d4361b3a-67eb-4f10-a5c6-46aeb46ddd0f"/>
      <w:r w:rsidRPr="006F002C">
        <w:rPr>
          <w:rFonts w:ascii="Times New Roman" w:hAnsi="Times New Roman"/>
          <w:color w:val="000000"/>
          <w:sz w:val="28"/>
          <w:lang w:val="ru-RU"/>
        </w:rPr>
        <w:t>«Бедные люди», «Белые ночи» (одно произведение по выбору).</w:t>
      </w:r>
      <w:bookmarkEnd w:id="9"/>
      <w:r w:rsidRPr="006F002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Повести и рассказы </w:t>
      </w:r>
      <w:bookmarkStart w:id="10" w:name="1cb9fa85-1479-480f-ac52-31806803cd56"/>
      <w:r w:rsidRPr="006F002C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«Отрочество» (главы).</w:t>
      </w:r>
      <w:bookmarkEnd w:id="10"/>
      <w:r w:rsidRPr="006F002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Произведения писателей русского зарубежья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1" w:name="2d584d74-2b44-43c1-bb1d-41138fc1bfb5"/>
      <w:r w:rsidRPr="006F002C">
        <w:rPr>
          <w:rFonts w:ascii="Times New Roman" w:hAnsi="Times New Roman"/>
          <w:color w:val="000000"/>
          <w:sz w:val="28"/>
          <w:lang w:val="ru-RU"/>
        </w:rPr>
        <w:t>(не менее двух по выбору). Например, произведения И. С. Шмелёва, М. А. Осоргина, В. В. Набокова, Н. Тэффи, А. Т. Аверченко и другие.</w:t>
      </w:r>
      <w:bookmarkEnd w:id="11"/>
      <w:r w:rsidRPr="006F002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Поэзия первой половины ХХ века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 на тему «Человек и эпоха» по выбору). Например, стихотворения В. В. Маяковского, А. А. Ахматовой, М. И. Цветаевой, О. Э. Мандельштама, Б. Л. Пастернак и других.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М. А. Булгаков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2" w:name="ef531e3a-0507-4076-89cb-456c64cbca56"/>
      <w:r w:rsidRPr="006F002C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«Собачье сердце» и другие.</w:t>
      </w:r>
      <w:bookmarkEnd w:id="12"/>
      <w:r w:rsidRPr="006F002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6F002C">
        <w:rPr>
          <w:rFonts w:ascii="Times New Roman" w:hAnsi="Times New Roman"/>
          <w:b/>
          <w:color w:val="333333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333333"/>
          <w:sz w:val="28"/>
        </w:rPr>
        <w:t>XXI</w:t>
      </w: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А. Т. Твардовский. 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Поэма «Василий Тёркин» </w:t>
      </w:r>
      <w:bookmarkStart w:id="13" w:name="bf7bc9e4-c459-4e44-8cf4-6440f472144b"/>
      <w:r w:rsidRPr="006F002C">
        <w:rPr>
          <w:rFonts w:ascii="Times New Roman" w:hAnsi="Times New Roman"/>
          <w:color w:val="000000"/>
          <w:sz w:val="28"/>
          <w:lang w:val="ru-RU"/>
        </w:rPr>
        <w:t>(главы «Переправа», «Гармонь», «Два солдата», «Поединок» и другие).</w:t>
      </w:r>
      <w:bookmarkEnd w:id="13"/>
      <w:r w:rsidRPr="006F002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А.Н. Толстой</w:t>
      </w:r>
      <w:r w:rsidRPr="006F002C">
        <w:rPr>
          <w:rFonts w:ascii="Times New Roman" w:hAnsi="Times New Roman"/>
          <w:color w:val="000000"/>
          <w:sz w:val="28"/>
          <w:lang w:val="ru-RU"/>
        </w:rPr>
        <w:t>. Рассказ «Русский характер».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lastRenderedPageBreak/>
        <w:t>М. А. Шолохов.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 Рассказ «Судьба человека».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А. И. Солженицын.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 Рассказ «Матрёнин двор».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6F002C">
        <w:rPr>
          <w:rFonts w:ascii="Times New Roman" w:hAnsi="Times New Roman"/>
          <w:b/>
          <w:color w:val="000000"/>
          <w:sz w:val="28"/>
          <w:lang w:val="ru-RU"/>
        </w:rPr>
        <w:t>века</w:t>
      </w:r>
      <w:r w:rsidRPr="006F002C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6F002C">
        <w:rPr>
          <w:rFonts w:ascii="Times New Roman" w:hAnsi="Times New Roman"/>
          <w:color w:val="000000"/>
          <w:sz w:val="28"/>
          <w:lang w:val="ru-RU"/>
        </w:rPr>
        <w:t xml:space="preserve">не менее двух произведений). Например, произведения В.П. Астафьева, Ю.В. Бондарева, Б.П. Екимова, Е.И. Носова, А.Н. и Б.Н. Стругацких, В.Ф. Тендрякова и других. </w:t>
      </w:r>
      <w:r w:rsidRPr="006F002C">
        <w:rPr>
          <w:sz w:val="28"/>
          <w:lang w:val="ru-RU"/>
        </w:rPr>
        <w:br/>
      </w:r>
      <w:bookmarkStart w:id="14" w:name="464a1461-dc27-4c8e-855e-7a4d0048dab5"/>
      <w:bookmarkEnd w:id="14"/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</w:r>
      <w:r w:rsidRPr="006F002C">
        <w:rPr>
          <w:sz w:val="28"/>
          <w:lang w:val="ru-RU"/>
        </w:rPr>
        <w:br/>
      </w:r>
      <w:bookmarkStart w:id="15" w:name="adb853ee-930d-4a27-923a-b9cb0245de5e"/>
      <w:bookmarkEnd w:id="15"/>
    </w:p>
    <w:p w:rsidR="00ED4D59" w:rsidRPr="006F002C" w:rsidRDefault="006F002C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Зарубежная литература. У. Шекспир.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 Сонеты </w:t>
      </w:r>
      <w:bookmarkStart w:id="16" w:name="0d55d6d3-7190-4389-8070-261d3434d548"/>
      <w:r w:rsidRPr="006F002C">
        <w:rPr>
          <w:rFonts w:ascii="Times New Roman" w:hAnsi="Times New Roman"/>
          <w:color w:val="000000"/>
          <w:sz w:val="28"/>
          <w:lang w:val="ru-RU"/>
        </w:rPr>
        <w:t xml:space="preserve">(один-два по выбору). Например, № 66 «Измучась всем, я умереть хочу…», № 130 «Её глаза на звёзды не похожи…» и другие. </w:t>
      </w:r>
      <w:bookmarkEnd w:id="16"/>
      <w:r w:rsidRPr="006F002C">
        <w:rPr>
          <w:rFonts w:ascii="Times New Roman" w:hAnsi="Times New Roman"/>
          <w:color w:val="000000"/>
          <w:sz w:val="28"/>
          <w:lang w:val="ru-RU"/>
        </w:rPr>
        <w:t xml:space="preserve">Трагедия «Ромео и Джульетта» </w:t>
      </w:r>
      <w:bookmarkStart w:id="17" w:name="b53ea1d5-9b20-4ab2-824f-f7ee2f330726"/>
      <w:r w:rsidRPr="006F002C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17"/>
      <w:r w:rsidRPr="006F002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D4D59" w:rsidRPr="006F002C" w:rsidRDefault="006F002C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Ж.-Б. Мольер. 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Комедия «Мещанин во дворянстве» </w:t>
      </w:r>
      <w:bookmarkStart w:id="18" w:name="0d430c7d-1e84-4c15-8128-09b5a0ae5b8e"/>
      <w:r w:rsidRPr="006F002C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18"/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Pr="006F002C" w:rsidRDefault="006F002C">
      <w:pPr>
        <w:spacing w:after="0" w:line="264" w:lineRule="auto"/>
        <w:ind w:left="12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«Слово о полку Игореве».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М. В. Ломоносов. 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«Ода на день восшествия на Всероссийский престол Ея Величества Государыни Императрицы Елисаветы Петровны 1747 года» и другие стихотворения </w:t>
      </w:r>
      <w:bookmarkStart w:id="19" w:name="e8b587e6-2f8c-4690-a635-22bb3cee08ae"/>
      <w:r w:rsidRPr="006F002C">
        <w:rPr>
          <w:rFonts w:ascii="Times New Roman" w:hAnsi="Times New Roman"/>
          <w:color w:val="000000"/>
          <w:sz w:val="28"/>
          <w:lang w:val="ru-RU"/>
        </w:rPr>
        <w:t>(по выбору).</w:t>
      </w:r>
      <w:bookmarkEnd w:id="19"/>
      <w:r w:rsidRPr="006F002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Г. Р. Державин. 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20" w:name="8ca8cc5e-b57b-4292-a0a2-4d5e99a37fc7"/>
      <w:r w:rsidRPr="006F002C">
        <w:rPr>
          <w:rFonts w:ascii="Times New Roman" w:hAnsi="Times New Roman"/>
          <w:color w:val="000000"/>
          <w:sz w:val="28"/>
          <w:lang w:val="ru-RU"/>
        </w:rPr>
        <w:t>(два по выбору). Например, «Властителям и судиям», «Памятник» и другие.</w:t>
      </w:r>
      <w:bookmarkEnd w:id="20"/>
      <w:r w:rsidRPr="006F002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Н. М. Карамзин.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 Повесть «Бедная Лиза».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В. А. Жуковский.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 Баллады, элегии </w:t>
      </w:r>
      <w:bookmarkStart w:id="21" w:name="7eb282c3-f5ef-4e9f-86b2-734492601833"/>
      <w:r w:rsidRPr="006F002C">
        <w:rPr>
          <w:rFonts w:ascii="Times New Roman" w:hAnsi="Times New Roman"/>
          <w:color w:val="000000"/>
          <w:sz w:val="28"/>
          <w:lang w:val="ru-RU"/>
        </w:rPr>
        <w:t>(две по выбору). Например, «Светлана», «Невыразимое», «Море» и другие.</w:t>
      </w:r>
      <w:bookmarkEnd w:id="21"/>
      <w:r w:rsidRPr="006F002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А. С. Грибоедов.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 Комедия «Горе от ума».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Поэзия пушкинской эпохи. </w:t>
      </w:r>
      <w:bookmarkStart w:id="22" w:name="d3f3009b-2bf2-4457-85cc-996248170bfd"/>
      <w:r w:rsidRPr="006F002C">
        <w:rPr>
          <w:rFonts w:ascii="Times New Roman" w:hAnsi="Times New Roman"/>
          <w:color w:val="000000"/>
          <w:sz w:val="28"/>
          <w:lang w:val="ru-RU"/>
        </w:rPr>
        <w:t>К. Н. Батюшков, А. А. Дельвиг, Н. М. Языков, Е. А. Баратынский (не менее трёх стихотворений по выбору).</w:t>
      </w:r>
      <w:bookmarkEnd w:id="22"/>
      <w:r w:rsidRPr="006F002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23" w:name="0b2f85f8-e824-4e61-a1ac-4efc7fb78a2f"/>
      <w:r w:rsidRPr="006F002C">
        <w:rPr>
          <w:rFonts w:ascii="Times New Roman" w:hAnsi="Times New Roman"/>
          <w:color w:val="000000"/>
          <w:sz w:val="28"/>
          <w:lang w:val="ru-RU"/>
        </w:rPr>
        <w:t xml:space="preserve">Например, «Бесы», «Брожу ли я вдоль улиц шумных…», «…Вновь я посетил…», «Из Пиндемонти», «К морю», «К***» («Я помню чудное мгновенье…»), «Мадонна», «Осень» (отрывок), «Отцы-пустынники и жёны непорочны…», </w:t>
      </w:r>
      <w:r w:rsidRPr="006F002C">
        <w:rPr>
          <w:rFonts w:ascii="Times New Roman" w:hAnsi="Times New Roman"/>
          <w:color w:val="000000"/>
          <w:sz w:val="28"/>
          <w:lang w:val="ru-RU"/>
        </w:rPr>
        <w:lastRenderedPageBreak/>
        <w:t>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другие.</w:t>
      </w:r>
      <w:bookmarkEnd w:id="23"/>
      <w:r w:rsidRPr="006F002C">
        <w:rPr>
          <w:rFonts w:ascii="Times New Roman" w:hAnsi="Times New Roman"/>
          <w:color w:val="000000"/>
          <w:sz w:val="28"/>
          <w:lang w:val="ru-RU"/>
        </w:rPr>
        <w:t xml:space="preserve"> Поэма «Медный всадник». Роман в стихах «Евгений Онегин».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24" w:name="87a51fa3-c568-4583-a18a-174135483b9d"/>
      <w:r w:rsidRPr="006F002C">
        <w:rPr>
          <w:rFonts w:ascii="Times New Roman" w:hAnsi="Times New Roman"/>
          <w:color w:val="000000"/>
          <w:sz w:val="28"/>
          <w:lang w:val="ru-RU"/>
        </w:rPr>
        <w:t>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другие.</w:t>
      </w:r>
      <w:bookmarkEnd w:id="24"/>
      <w:r w:rsidRPr="006F002C">
        <w:rPr>
          <w:rFonts w:ascii="Times New Roman" w:hAnsi="Times New Roman"/>
          <w:color w:val="000000"/>
          <w:sz w:val="28"/>
          <w:lang w:val="ru-RU"/>
        </w:rPr>
        <w:t xml:space="preserve"> Роман «Герой нашего времени».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Поэма «Мёртвые души».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Данте.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 «Божественная комедия» </w:t>
      </w:r>
      <w:bookmarkStart w:id="25" w:name="131db750-5e26-42b5-b0b5-6f68058ef787"/>
      <w:r w:rsidRPr="006F002C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25"/>
      <w:r w:rsidRPr="006F002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У. Шекспир.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 Трагедия «Гамлет» </w:t>
      </w:r>
      <w:bookmarkStart w:id="26" w:name="50dcaf75-7eb3-4058-9b14-0313c9277b2d"/>
      <w:r w:rsidRPr="006F002C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26"/>
      <w:r w:rsidRPr="006F002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И.В. Гёте.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 Трагедия «Фауст» </w:t>
      </w:r>
      <w:bookmarkStart w:id="27" w:name="0b3534b6-8dfe-4b28-9993-091faed66786"/>
      <w:r w:rsidRPr="006F002C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27"/>
      <w:r w:rsidRPr="006F002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Дж. Г. Байрон. 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28" w:name="e19cbdea-f76d-4b99-b400-83b11ad6923d"/>
      <w:r w:rsidRPr="006F002C">
        <w:rPr>
          <w:rFonts w:ascii="Times New Roman" w:hAnsi="Times New Roman"/>
          <w:color w:val="000000"/>
          <w:sz w:val="28"/>
          <w:lang w:val="ru-RU"/>
        </w:rPr>
        <w:t>(одно по выбору). Например, «Душа моя мрачна. Скорей, певец, скорей!..», «Прощание Наполеона» и другие.</w:t>
      </w:r>
      <w:bookmarkEnd w:id="28"/>
      <w:r w:rsidRPr="006F002C">
        <w:rPr>
          <w:rFonts w:ascii="Times New Roman" w:hAnsi="Times New Roman"/>
          <w:color w:val="000000"/>
          <w:sz w:val="28"/>
          <w:lang w:val="ru-RU"/>
        </w:rPr>
        <w:t xml:space="preserve"> Поэма «Паломничество Чайльд-Гарольда» </w:t>
      </w:r>
      <w:bookmarkStart w:id="29" w:name="e2190f02-8aec-4529-8d6c-41c65b65ca2e"/>
      <w:r w:rsidRPr="006F002C">
        <w:rPr>
          <w:rFonts w:ascii="Times New Roman" w:hAnsi="Times New Roman"/>
          <w:color w:val="000000"/>
          <w:sz w:val="28"/>
          <w:lang w:val="ru-RU"/>
        </w:rPr>
        <w:t>(не менее одного фрагмента по выбору).</w:t>
      </w:r>
      <w:bookmarkEnd w:id="29"/>
      <w:r w:rsidRPr="006F002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F002C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6F002C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0" w:name="2ccf1dde-3592-470f-89fb-4ebac1d8e3cf"/>
      <w:r w:rsidRPr="006F002C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произведения Э.Т.А. Гофмана, В. Гюго, В. Скотта и другие.</w:t>
      </w:r>
      <w:bookmarkEnd w:id="30"/>
    </w:p>
    <w:p w:rsidR="00ED4D59" w:rsidRPr="006F002C" w:rsidRDefault="00ED4D59">
      <w:pPr>
        <w:rPr>
          <w:lang w:val="ru-RU"/>
        </w:rPr>
        <w:sectPr w:rsidR="00ED4D59" w:rsidRPr="006F002C">
          <w:pgSz w:w="11906" w:h="16383"/>
          <w:pgMar w:top="1134" w:right="850" w:bottom="1134" w:left="1701" w:header="720" w:footer="720" w:gutter="0"/>
          <w:cols w:space="720"/>
        </w:sectPr>
      </w:pPr>
    </w:p>
    <w:p w:rsidR="00ED4D59" w:rsidRPr="006F002C" w:rsidRDefault="006F002C">
      <w:pPr>
        <w:spacing w:after="0" w:line="264" w:lineRule="auto"/>
        <w:ind w:left="120"/>
        <w:jc w:val="both"/>
        <w:rPr>
          <w:lang w:val="ru-RU"/>
        </w:rPr>
      </w:pPr>
      <w:bookmarkStart w:id="31" w:name="block-58599217"/>
      <w:bookmarkEnd w:id="4"/>
      <w:r w:rsidRPr="006F002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Pr="006F002C" w:rsidRDefault="006F002C">
      <w:pPr>
        <w:spacing w:after="0" w:line="264" w:lineRule="auto"/>
        <w:ind w:left="12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Default="006F00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ED4D59" w:rsidRPr="006F002C" w:rsidRDefault="006F002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ED4D59" w:rsidRPr="006F002C" w:rsidRDefault="006F002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ED4D59" w:rsidRPr="006F002C" w:rsidRDefault="006F002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ED4D59" w:rsidRPr="006F002C" w:rsidRDefault="006F002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ED4D59" w:rsidRPr="006F002C" w:rsidRDefault="006F002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ED4D59" w:rsidRPr="006F002C" w:rsidRDefault="006F002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ED4D59" w:rsidRPr="006F002C" w:rsidRDefault="006F002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ED4D59" w:rsidRPr="006F002C" w:rsidRDefault="006F002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lastRenderedPageBreak/>
        <w:t>активное участие в школьном самоуправлении;</w:t>
      </w:r>
    </w:p>
    <w:p w:rsidR="00ED4D59" w:rsidRPr="006F002C" w:rsidRDefault="006F002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(волонтерство; помощь людям, нуждающимся в ней).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Default="006F00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ED4D59" w:rsidRPr="006F002C" w:rsidRDefault="006F002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:rsidR="00ED4D59" w:rsidRPr="006F002C" w:rsidRDefault="006F002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ED4D59" w:rsidRPr="006F002C" w:rsidRDefault="006F002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Default="006F00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ED4D59" w:rsidRPr="006F002C" w:rsidRDefault="006F002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ED4D59" w:rsidRPr="006F002C" w:rsidRDefault="006F002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ED4D59" w:rsidRPr="006F002C" w:rsidRDefault="006F002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Default="006F00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ED4D59" w:rsidRPr="006F002C" w:rsidRDefault="006F002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ED4D59" w:rsidRPr="006F002C" w:rsidRDefault="006F002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:rsidR="00ED4D59" w:rsidRPr="006F002C" w:rsidRDefault="006F002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ED4D59" w:rsidRPr="006F002C" w:rsidRDefault="006F002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Pr="006F002C" w:rsidRDefault="006F002C">
      <w:pPr>
        <w:spacing w:after="0" w:line="264" w:lineRule="auto"/>
        <w:ind w:left="12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lastRenderedPageBreak/>
        <w:t>Физического воспитания, формирования культуры здоровья и эмоционального благополучия:</w:t>
      </w:r>
    </w:p>
    <w:p w:rsidR="00ED4D59" w:rsidRPr="006F002C" w:rsidRDefault="006F002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:rsidR="00ED4D59" w:rsidRPr="006F002C" w:rsidRDefault="006F002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ED4D59" w:rsidRPr="006F002C" w:rsidRDefault="006F002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:rsidR="00ED4D59" w:rsidRPr="006F002C" w:rsidRDefault="006F002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ED4D59" w:rsidRPr="006F002C" w:rsidRDefault="006F002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ED4D59" w:rsidRPr="006F002C" w:rsidRDefault="006F002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ED4D59" w:rsidRPr="006F002C" w:rsidRDefault="006F002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:rsidR="00ED4D59" w:rsidRPr="006F002C" w:rsidRDefault="006F002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Default="006F00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ED4D59" w:rsidRPr="006F002C" w:rsidRDefault="006F002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ED4D59" w:rsidRPr="006F002C" w:rsidRDefault="006F002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ED4D59" w:rsidRPr="006F002C" w:rsidRDefault="006F002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ED4D59" w:rsidRPr="006F002C" w:rsidRDefault="006F002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:rsidR="00ED4D59" w:rsidRPr="006F002C" w:rsidRDefault="006F002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ED4D59" w:rsidRPr="006F002C" w:rsidRDefault="006F002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lastRenderedPageBreak/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Default="006F00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ED4D59" w:rsidRPr="006F002C" w:rsidRDefault="006F002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ED4D59" w:rsidRPr="006F002C" w:rsidRDefault="006F002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ED4D59" w:rsidRPr="006F002C" w:rsidRDefault="006F002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ED4D59" w:rsidRPr="006F002C" w:rsidRDefault="006F002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ED4D59" w:rsidRPr="006F002C" w:rsidRDefault="006F002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Default="006F002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ED4D59" w:rsidRPr="006F002C" w:rsidRDefault="006F002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ED4D59" w:rsidRPr="006F002C" w:rsidRDefault="006F002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:rsidR="00ED4D59" w:rsidRPr="006F002C" w:rsidRDefault="006F002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ED4D59" w:rsidRPr="006F002C" w:rsidRDefault="006F002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Pr="006F002C" w:rsidRDefault="006F002C">
      <w:pPr>
        <w:spacing w:after="0" w:line="264" w:lineRule="auto"/>
        <w:ind w:left="12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ED4D59" w:rsidRPr="006F002C" w:rsidRDefault="006F002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</w:t>
      </w:r>
      <w:r w:rsidRPr="006F002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профессиональной деятельности, а также в рамках социального взаимодействия с людьми из другой культурной среды; </w:t>
      </w:r>
    </w:p>
    <w:p w:rsidR="00ED4D59" w:rsidRPr="006F002C" w:rsidRDefault="006F002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:rsidR="00ED4D59" w:rsidRPr="006F002C" w:rsidRDefault="006F002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ED4D59" w:rsidRPr="006F002C" w:rsidRDefault="006F002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ED4D59" w:rsidRPr="006F002C" w:rsidRDefault="006F002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ED4D59" w:rsidRPr="006F002C" w:rsidRDefault="006F002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ED4D59" w:rsidRPr="006F002C" w:rsidRDefault="006F002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:rsidR="00ED4D59" w:rsidRPr="006F002C" w:rsidRDefault="006F002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ED4D59" w:rsidRPr="006F002C" w:rsidRDefault="006F002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ED4D59" w:rsidRPr="006F002C" w:rsidRDefault="006F002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воспринимать стрессовую ситуацию как вызов, требующий контрмер; </w:t>
      </w:r>
    </w:p>
    <w:p w:rsidR="00ED4D59" w:rsidRPr="006F002C" w:rsidRDefault="006F002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:rsidR="00ED4D59" w:rsidRPr="006F002C" w:rsidRDefault="006F002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:rsidR="00ED4D59" w:rsidRPr="006F002C" w:rsidRDefault="006F002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гарантий успеха.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Pr="006F002C" w:rsidRDefault="006F002C">
      <w:pPr>
        <w:spacing w:after="0" w:line="264" w:lineRule="auto"/>
        <w:ind w:left="12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Pr="006F002C" w:rsidRDefault="006F002C">
      <w:pPr>
        <w:spacing w:after="0" w:line="264" w:lineRule="auto"/>
        <w:ind w:left="12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lastRenderedPageBreak/>
        <w:t>1) Базовые логические действия:</w:t>
      </w:r>
    </w:p>
    <w:p w:rsidR="00ED4D59" w:rsidRPr="006F002C" w:rsidRDefault="006F002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ED4D59" w:rsidRPr="006F002C" w:rsidRDefault="006F002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ED4D59" w:rsidRPr="006F002C" w:rsidRDefault="006F002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ED4D59" w:rsidRPr="006F002C" w:rsidRDefault="006F002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 с учётом учебной задачи;</w:t>
      </w:r>
    </w:p>
    <w:p w:rsidR="00ED4D59" w:rsidRPr="006F002C" w:rsidRDefault="006F002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:rsidR="00ED4D59" w:rsidRPr="006F002C" w:rsidRDefault="006F002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литературных явлений и процессов;</w:t>
      </w:r>
    </w:p>
    <w:p w:rsidR="00ED4D59" w:rsidRPr="006F002C" w:rsidRDefault="006F002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:rsidR="00ED4D59" w:rsidRPr="006F002C" w:rsidRDefault="006F002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формулировать гипотезы об их взаимосвязях;</w:t>
      </w:r>
    </w:p>
    <w:p w:rsidR="00ED4D59" w:rsidRPr="006F002C" w:rsidRDefault="006F002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ED4D59" w:rsidRDefault="006F002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ED4D59" w:rsidRPr="006F002C" w:rsidRDefault="006F002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ED4D59" w:rsidRPr="006F002C" w:rsidRDefault="006F002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ED4D59" w:rsidRPr="006F002C" w:rsidRDefault="006F002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ED4D59" w:rsidRPr="006F002C" w:rsidRDefault="006F002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ED4D59" w:rsidRPr="006F002C" w:rsidRDefault="006F002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ED4D59" w:rsidRPr="006F002C" w:rsidRDefault="006F002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:rsidR="00ED4D59" w:rsidRPr="006F002C" w:rsidRDefault="006F002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владеть инструментами оценки достоверности полученных выводов и обобщений;</w:t>
      </w:r>
    </w:p>
    <w:p w:rsidR="00ED4D59" w:rsidRPr="006F002C" w:rsidRDefault="006F002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ED4D59" w:rsidRDefault="006F002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ED4D59" w:rsidRPr="006F002C" w:rsidRDefault="006F002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ED4D59" w:rsidRPr="006F002C" w:rsidRDefault="006F002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ED4D59" w:rsidRPr="006F002C" w:rsidRDefault="006F002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ED4D59" w:rsidRPr="006F002C" w:rsidRDefault="006F002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ED4D59" w:rsidRPr="006F002C" w:rsidRDefault="006F002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ED4D59" w:rsidRPr="006F002C" w:rsidRDefault="006F002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ED4D59" w:rsidRPr="006F002C" w:rsidRDefault="006F002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ED4D59" w:rsidRPr="006F002C" w:rsidRDefault="006F002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ED4D59" w:rsidRPr="006F002C" w:rsidRDefault="006F002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ED4D59" w:rsidRPr="006F002C" w:rsidRDefault="006F002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ED4D59" w:rsidRPr="006F002C" w:rsidRDefault="006F002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lastRenderedPageBreak/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ED4D59" w:rsidRPr="006F002C" w:rsidRDefault="006F002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ED4D59" w:rsidRPr="006F002C" w:rsidRDefault="006F002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ED4D59" w:rsidRPr="006F002C" w:rsidRDefault="006F002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ED4D59" w:rsidRDefault="006F002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:rsidR="00ED4D59" w:rsidRPr="006F002C" w:rsidRDefault="006F002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ED4D59" w:rsidRPr="006F002C" w:rsidRDefault="006F002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D4D59" w:rsidRPr="006F002C" w:rsidRDefault="006F002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:rsidR="00ED4D59" w:rsidRPr="006F002C" w:rsidRDefault="006F002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ED4D59" w:rsidRPr="006F002C" w:rsidRDefault="006F002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ED4D59" w:rsidRPr="006F002C" w:rsidRDefault="006F002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ED4D59" w:rsidRPr="006F002C" w:rsidRDefault="006F002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в ходе учебного диалога и/или дискуссии задавать вопросы по существу обсуждаемой темы и высказывать идеи, нацеленные на </w:t>
      </w:r>
      <w:r w:rsidRPr="006F002C">
        <w:rPr>
          <w:rFonts w:ascii="Times New Roman" w:hAnsi="Times New Roman"/>
          <w:color w:val="000000"/>
          <w:sz w:val="28"/>
          <w:lang w:val="ru-RU"/>
        </w:rPr>
        <w:lastRenderedPageBreak/>
        <w:t>решение учебной задачи и поддержание благожелательности общения;</w:t>
      </w:r>
    </w:p>
    <w:p w:rsidR="00ED4D59" w:rsidRPr="006F002C" w:rsidRDefault="006F002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ED4D59" w:rsidRPr="006F002C" w:rsidRDefault="006F002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:rsidR="00ED4D59" w:rsidRPr="006F002C" w:rsidRDefault="006F002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ED4D59" w:rsidRPr="006F002C" w:rsidRDefault="006F002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:rsidR="00ED4D59" w:rsidRPr="006F002C" w:rsidRDefault="006F002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ED4D59" w:rsidRPr="006F002C" w:rsidRDefault="006F002C">
      <w:pPr>
        <w:spacing w:after="0" w:line="264" w:lineRule="auto"/>
        <w:ind w:left="12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регулятивные действия: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ED4D59" w:rsidRPr="006F002C" w:rsidRDefault="006F002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ED4D59" w:rsidRPr="006F002C" w:rsidRDefault="006F002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ED4D59" w:rsidRPr="006F002C" w:rsidRDefault="006F002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ED4D59" w:rsidRPr="006F002C" w:rsidRDefault="006F002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ED4D59" w:rsidRPr="006F002C" w:rsidRDefault="006F002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ED4D59" w:rsidRDefault="006F002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Самоконтроль:</w:t>
      </w:r>
    </w:p>
    <w:p w:rsidR="00ED4D59" w:rsidRPr="006F002C" w:rsidRDefault="006F002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 в школьном литературном образовании; давать адекватную оценку учебной ситуации и предлагать план её изменения;</w:t>
      </w:r>
    </w:p>
    <w:p w:rsidR="00ED4D59" w:rsidRPr="006F002C" w:rsidRDefault="006F002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ED4D59" w:rsidRPr="006F002C" w:rsidRDefault="006F002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ED4D59" w:rsidRPr="006F002C" w:rsidRDefault="006F002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lastRenderedPageBreak/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ED4D59" w:rsidRDefault="006F002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Эмоциональный интеллект:</w:t>
      </w:r>
    </w:p>
    <w:p w:rsidR="00ED4D59" w:rsidRPr="006F002C" w:rsidRDefault="006F002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:rsidR="00ED4D59" w:rsidRPr="006F002C" w:rsidRDefault="006F002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ED4D59" w:rsidRPr="006F002C" w:rsidRDefault="006F002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ED4D59" w:rsidRPr="006F002C" w:rsidRDefault="006F002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:rsidR="00ED4D59" w:rsidRDefault="006F002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Принятие себя и других:</w:t>
      </w:r>
    </w:p>
    <w:p w:rsidR="00ED4D59" w:rsidRPr="006F002C" w:rsidRDefault="006F002C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ED4D59" w:rsidRPr="006F002C" w:rsidRDefault="006F002C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 принимать себя и других, не осуждая;</w:t>
      </w:r>
    </w:p>
    <w:p w:rsidR="00ED4D59" w:rsidRPr="006F002C" w:rsidRDefault="006F002C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проявлять открытость себе и другим;</w:t>
      </w:r>
    </w:p>
    <w:p w:rsidR="00ED4D59" w:rsidRPr="006F002C" w:rsidRDefault="006F002C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Pr="006F002C" w:rsidRDefault="006F002C">
      <w:pPr>
        <w:spacing w:after="0" w:line="264" w:lineRule="auto"/>
        <w:ind w:left="12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Pr="006F002C" w:rsidRDefault="006F002C">
      <w:pPr>
        <w:spacing w:after="0" w:line="264" w:lineRule="auto"/>
        <w:ind w:left="12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1)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Федерации;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3) проводить самостоятельный смысловой и эстетический анализ произведений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 неоднозначность художественных смыслов, заложенных в литературных произведениях:</w:t>
      </w:r>
    </w:p>
    <w:p w:rsidR="00ED4D59" w:rsidRPr="006F002C" w:rsidRDefault="006F002C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реалии; характеризовать героев-персонажей, давать их </w:t>
      </w:r>
      <w:r w:rsidRPr="006F002C">
        <w:rPr>
          <w:rFonts w:ascii="Times New Roman" w:hAnsi="Times New Roman"/>
          <w:color w:val="000000"/>
          <w:sz w:val="28"/>
          <w:lang w:val="ru-RU"/>
        </w:rPr>
        <w:lastRenderedPageBreak/>
        <w:t>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возраста и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и стиля писателя, определять их художественные функции;</w:t>
      </w:r>
    </w:p>
    <w:p w:rsidR="00ED4D59" w:rsidRPr="006F002C" w:rsidRDefault="006F002C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конфликт; система образов;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гротеск; эпитет, метафора, сравнение; олицетворение, гипербола; антитеза, аллегория; анафора; звукопись (аллитерация, ассонанс); стихотворный метр (хорей, ямб, дактиль, амфибрахий, анапест), ритм, рифма, строфа; афоризм;</w:t>
      </w:r>
    </w:p>
    <w:p w:rsidR="00ED4D59" w:rsidRPr="006F002C" w:rsidRDefault="006F002C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рассматривать отдельные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ED4D59" w:rsidRPr="006F002C" w:rsidRDefault="006F002C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 определять родо-жанровую специфику изученного художественного произведения;</w:t>
      </w:r>
    </w:p>
    <w:p w:rsidR="00ED4D59" w:rsidRPr="006F002C" w:rsidRDefault="006F002C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:rsidR="00ED4D59" w:rsidRPr="006F002C" w:rsidRDefault="006F002C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ED4D59" w:rsidRPr="00E2101A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4) 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</w:t>
      </w:r>
      <w:r w:rsidRPr="00E2101A">
        <w:rPr>
          <w:rFonts w:ascii="Times New Roman" w:hAnsi="Times New Roman"/>
          <w:color w:val="000000"/>
          <w:sz w:val="28"/>
          <w:lang w:val="ru-RU"/>
        </w:rPr>
        <w:t>(с учётом литературного развития, индивидуальных особенностей обучающихся);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5) пересказывать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 и вычленять фабулу;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соотносить собственную позицию с позицией автора и позициями участников диалога, давать аргументированную оценку прочитанному;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200 слов), писать сочинение-рассуждение по заданной теме с опорой на прочитанные произведения;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8)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lastRenderedPageBreak/>
        <w:t>11) участвовать в коллективной и индивидуальной проектной и исследовательской деятельности и публично представлять полученные результаты;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12) самостоятельно использовать энциклопедии, словари и справочники, в том числе в электронной форме; пользоваться электронными библиотеками и подбирать в Интернете проверенные источники для выполнения учебных задач; применять ИКТ, соблюдая правила информационной безопасности.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Pr="006F002C" w:rsidRDefault="006F002C">
      <w:pPr>
        <w:spacing w:after="0" w:line="264" w:lineRule="auto"/>
        <w:ind w:left="120"/>
        <w:jc w:val="both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D4D59" w:rsidRPr="006F002C" w:rsidRDefault="00ED4D59">
      <w:pPr>
        <w:spacing w:after="0" w:line="264" w:lineRule="auto"/>
        <w:ind w:left="120"/>
        <w:jc w:val="both"/>
        <w:rPr>
          <w:lang w:val="ru-RU"/>
        </w:rPr>
      </w:pP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1)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Федерации;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2) 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публицистического;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3) владеть умением самостоятельного смыслового и эстетического анализа произведений художественной литературы (от древнерусской до современной); анализировать литературные произведения разных жанров;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произведениях с учётом неоднозначности заложенных в них художественных смыслов:</w:t>
      </w:r>
    </w:p>
    <w:p w:rsidR="00ED4D59" w:rsidRPr="006F002C" w:rsidRDefault="006F002C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отраженные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языковые особенности художественного произведения, поэтической и </w:t>
      </w:r>
      <w:r w:rsidRPr="006F002C">
        <w:rPr>
          <w:rFonts w:ascii="Times New Roman" w:hAnsi="Times New Roman"/>
          <w:color w:val="000000"/>
          <w:sz w:val="28"/>
          <w:lang w:val="ru-RU"/>
        </w:rPr>
        <w:lastRenderedPageBreak/>
        <w:t>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стиля;</w:t>
      </w:r>
    </w:p>
    <w:p w:rsidR="00ED4D59" w:rsidRPr="006F002C" w:rsidRDefault="006F002C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развязка, эпилог; авторское/лирическое отступление; конфликт; система образов;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реплика,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афоризм;</w:t>
      </w:r>
    </w:p>
    <w:p w:rsidR="00ED4D59" w:rsidRPr="006F002C" w:rsidRDefault="006F002C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ED4D59" w:rsidRPr="006F002C" w:rsidRDefault="006F002C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выявлять связь между важнейшими фактами биографии писателей (в том числе А. С. Грибоедова, А. С. Пушкина, М. Ю. Лермонтова, Н. В. Гоголя) и особенностями исторической эпохи, авторского мировоззрения, проблематики произведений;</w:t>
      </w:r>
    </w:p>
    <w:p w:rsidR="00ED4D59" w:rsidRPr="006F002C" w:rsidRDefault="006F002C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lastRenderedPageBreak/>
        <w:t>выделять в произведениях элементы художественной формы и обнаруживать связи между ними; определять родо-жанровую специфику изученного и самостоятельно прочитанного художественного произведения;</w:t>
      </w:r>
    </w:p>
    <w:p w:rsidR="00ED4D59" w:rsidRPr="006F002C" w:rsidRDefault="006F002C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:rsidR="00ED4D59" w:rsidRPr="006F002C" w:rsidRDefault="006F002C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ED4D59" w:rsidRPr="00E2101A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4) 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</w:t>
      </w:r>
      <w:r w:rsidRPr="00E2101A">
        <w:rPr>
          <w:rFonts w:ascii="Times New Roman" w:hAnsi="Times New Roman"/>
          <w:color w:val="000000"/>
          <w:sz w:val="28"/>
          <w:lang w:val="ru-RU"/>
        </w:rPr>
        <w:t>(с учётом литературного развития, индивидуальных особенностей обучающихся);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5) пересказывать изученное и самостоятельно прочитанное произведение, используя различные виды устных и письменных пересказов, обстоятельно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отстаивать свою точку зрения, используя литературные аргументы;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250 слов), писать сочинение-рассуждение по заданной теме с опорой на прочитанные произведения; представлять развёрнутый устный или письменный ответ на проблемный вопрос; исправлять и редактировать собственные и чужие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 xml:space="preserve">8) 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</w:t>
      </w:r>
      <w:r w:rsidRPr="006F002C">
        <w:rPr>
          <w:rFonts w:ascii="Times New Roman" w:hAnsi="Times New Roman"/>
          <w:color w:val="000000"/>
          <w:sz w:val="28"/>
          <w:lang w:val="ru-RU"/>
        </w:rPr>
        <w:lastRenderedPageBreak/>
        <w:t>современных авторов с использованием методов смыслового чтения и эстетического анализа;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9)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исследовательской деятельности и уметь публично презентовать полученные результаты;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12) уметь самостоятельно пользоваться энциклопедиями, словарями и справочной литературой, информационно-справочными системами, в том числе в электронной форме; пользоваться каталогами библиотек, библиографическими указателями, системой поиска в Интернете; работать с электронными библиотеками и подбирать в библиотечных фондах и Интернете проверенные источники для выполнения учебных задач; применять ИКТ, соблюдая правила информационной безопасности.</w:t>
      </w:r>
    </w:p>
    <w:p w:rsidR="00ED4D59" w:rsidRPr="006F002C" w:rsidRDefault="006F002C">
      <w:pPr>
        <w:spacing w:after="0" w:line="264" w:lineRule="auto"/>
        <w:ind w:firstLine="600"/>
        <w:jc w:val="both"/>
        <w:rPr>
          <w:lang w:val="ru-RU"/>
        </w:rPr>
      </w:pPr>
      <w:r w:rsidRPr="006F002C">
        <w:rPr>
          <w:rFonts w:ascii="Times New Roman" w:hAnsi="Times New Roman"/>
          <w:color w:val="000000"/>
          <w:sz w:val="28"/>
          <w:lang w:val="ru-RU"/>
        </w:rPr>
        <w:t>При планировании предметных результатов освоения рабочей программы следует учитывать, что формирование различных умений, навыков, компетенций происходит у разных обучающихся с разной скоростью и в разной степени,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результатов.</w:t>
      </w:r>
    </w:p>
    <w:p w:rsidR="00ED4D59" w:rsidRPr="006F002C" w:rsidRDefault="00ED4D59">
      <w:pPr>
        <w:rPr>
          <w:lang w:val="ru-RU"/>
        </w:rPr>
        <w:sectPr w:rsidR="00ED4D59" w:rsidRPr="006F002C">
          <w:pgSz w:w="11906" w:h="16383"/>
          <w:pgMar w:top="1134" w:right="850" w:bottom="1134" w:left="1701" w:header="720" w:footer="720" w:gutter="0"/>
          <w:cols w:space="720"/>
        </w:sectPr>
      </w:pPr>
    </w:p>
    <w:p w:rsidR="00ED4D59" w:rsidRDefault="006F002C" w:rsidP="00BF1890">
      <w:pPr>
        <w:spacing w:after="0"/>
        <w:ind w:left="120"/>
        <w:sectPr w:rsidR="00ED4D59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2" w:name="block-58599218"/>
      <w:bookmarkEnd w:id="31"/>
      <w:r w:rsidRPr="006F002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BF1890">
        <w:rPr>
          <w:rFonts w:ascii="Times New Roman" w:hAnsi="Times New Roman"/>
          <w:b/>
          <w:color w:val="000000"/>
          <w:sz w:val="28"/>
        </w:rPr>
        <w:t>ТЕМАТИЧЕСКОЕ ПЛАНИРОВАНИЕ</w:t>
      </w:r>
    </w:p>
    <w:p w:rsidR="00ED4D59" w:rsidRDefault="006F002C" w:rsidP="00BF1890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824"/>
      </w:tblGrid>
      <w:tr w:rsidR="00ED4D59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D4D59" w:rsidRDefault="00ED4D59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D4D59" w:rsidRDefault="00ED4D5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D4D59" w:rsidRDefault="00ED4D59">
            <w:pPr>
              <w:spacing w:after="0"/>
              <w:ind w:left="135"/>
            </w:pPr>
          </w:p>
        </w:tc>
      </w:tr>
      <w:tr w:rsidR="00ED4D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4D59" w:rsidRDefault="00ED4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4D59" w:rsidRDefault="00ED4D59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D4D59" w:rsidRDefault="00ED4D59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D4D59" w:rsidRDefault="00ED4D59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D4D59" w:rsidRDefault="00ED4D5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4D59" w:rsidRDefault="00ED4D59"/>
        </w:tc>
      </w:tr>
      <w:tr w:rsidR="00ED4D5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Житийная литература (одно произведение по выбору). Например, «Житие Сергия Радонежского», «Житие протопопа Аввакума, им самим написанное»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4196</w:instrText>
            </w:r>
            <w:r w:rsidR="0020358C">
              <w:instrText>be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4196</w:t>
            </w:r>
            <w:r>
              <w:rPr>
                <w:rFonts w:ascii="Times New Roman" w:hAnsi="Times New Roman"/>
                <w:color w:val="0000FF"/>
                <w:u w:val="single"/>
              </w:rPr>
              <w:t>be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4D59" w:rsidRDefault="00ED4D59"/>
        </w:tc>
      </w:tr>
      <w:tr w:rsidR="00ED4D5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XVIII века</w:t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4196</w:instrText>
            </w:r>
            <w:r w:rsidR="0020358C">
              <w:instrText>be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4196</w:t>
            </w:r>
            <w:r>
              <w:rPr>
                <w:rFonts w:ascii="Times New Roman" w:hAnsi="Times New Roman"/>
                <w:color w:val="0000FF"/>
                <w:u w:val="single"/>
              </w:rPr>
              <w:t>be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4D59" w:rsidRDefault="00ED4D59"/>
        </w:tc>
      </w:tr>
      <w:tr w:rsidR="00ED4D59" w:rsidRPr="002035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00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6F00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двух). Например, «К Чаадаеву», «Анчар» и др. «Маленькие трагедии» (одна пьеса по выбору). </w:t>
            </w:r>
            <w:proofErr w:type="gramStart"/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Например,«</w:t>
            </w:r>
            <w:proofErr w:type="gramEnd"/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Моцарт и Сальери», «Каменный гость».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«Капитанская дочка»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4196</w:instrText>
            </w:r>
            <w:r w:rsidR="0020358C">
              <w:instrText>be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4196</w:t>
            </w:r>
            <w:r>
              <w:rPr>
                <w:rFonts w:ascii="Times New Roman" w:hAnsi="Times New Roman"/>
                <w:color w:val="0000FF"/>
                <w:u w:val="single"/>
              </w:rPr>
              <w:t>be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двух).Например, «Я не хочу, чтоб свет узнал…», «Из-под таинственной, 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холодной полумаски…», «Нищий» и др.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«Мцыри»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4196</w:instrText>
            </w:r>
            <w:r w:rsidR="0020358C">
              <w:instrText>be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4196</w:t>
            </w:r>
            <w:r>
              <w:rPr>
                <w:rFonts w:ascii="Times New Roman" w:hAnsi="Times New Roman"/>
                <w:color w:val="0000FF"/>
                <w:u w:val="single"/>
              </w:rPr>
              <w:t>be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«Шинель», Комедия «Ревизор»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4196</w:instrText>
            </w:r>
            <w:r w:rsidR="0020358C">
              <w:instrText>be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4196</w:t>
            </w:r>
            <w:r>
              <w:rPr>
                <w:rFonts w:ascii="Times New Roman" w:hAnsi="Times New Roman"/>
                <w:color w:val="0000FF"/>
                <w:u w:val="single"/>
              </w:rPr>
              <w:t>be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4D59" w:rsidRDefault="00ED4D59"/>
        </w:tc>
      </w:tr>
      <w:tr w:rsidR="00ED4D59" w:rsidRPr="002035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00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6F00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Повести (одна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«Ася»,«Первая любовь»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4196</w:instrText>
            </w:r>
            <w:r w:rsidR="0020358C">
              <w:instrText>be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4196</w:t>
            </w:r>
            <w:r>
              <w:rPr>
                <w:rFonts w:ascii="Times New Roman" w:hAnsi="Times New Roman"/>
                <w:color w:val="0000FF"/>
                <w:u w:val="single"/>
              </w:rPr>
              <w:t>be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«Бедные люди», «Белые ночи» (одно произведение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4196</w:instrText>
            </w:r>
            <w:r w:rsidR="0020358C">
              <w:instrText>be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4196</w:t>
            </w:r>
            <w:r>
              <w:rPr>
                <w:rFonts w:ascii="Times New Roman" w:hAnsi="Times New Roman"/>
                <w:color w:val="0000FF"/>
                <w:u w:val="single"/>
              </w:rPr>
              <w:t>be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«Отрочество» (главы)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4196</w:instrText>
            </w:r>
            <w:r w:rsidR="0020358C">
              <w:instrText>be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4196</w:t>
            </w:r>
            <w:r>
              <w:rPr>
                <w:rFonts w:ascii="Times New Roman" w:hAnsi="Times New Roman"/>
                <w:color w:val="0000FF"/>
                <w:u w:val="single"/>
              </w:rPr>
              <w:t>be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4D59" w:rsidRDefault="00ED4D59"/>
        </w:tc>
      </w:tr>
      <w:tr w:rsidR="00ED4D59" w:rsidRPr="002035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00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6F00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писателей русского зарубежья (не менее двух по выбору).Например, произведения И. С. Шмелёва, М.А. Осоргина, В.В. Набокова, Н. Тэффи, А.Т. Аверченко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4196</w:instrText>
            </w:r>
            <w:r w:rsidR="0020358C">
              <w:instrText>be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4196</w:t>
            </w:r>
            <w:r>
              <w:rPr>
                <w:rFonts w:ascii="Times New Roman" w:hAnsi="Times New Roman"/>
                <w:color w:val="0000FF"/>
                <w:u w:val="single"/>
              </w:rPr>
              <w:t>be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первой половины ХХ века (не менее трёх стихотворений на тему «Человек и эпоха».Например, стихотворения В.В. Маяковского, М.И. Цветаевой, А.А. Ахматовой, О.Э. 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Мандельштама, Б.Л. Пастернака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4196</w:instrText>
            </w:r>
            <w:r w:rsidR="0020358C">
              <w:instrText>be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4196</w:t>
            </w:r>
            <w:r>
              <w:rPr>
                <w:rFonts w:ascii="Times New Roman" w:hAnsi="Times New Roman"/>
                <w:color w:val="0000FF"/>
                <w:u w:val="single"/>
              </w:rPr>
              <w:t>be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М.А. Булгаков (одна повесть по выбору). Например, «Собачье сердце»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4196</w:instrText>
            </w:r>
            <w:r w:rsidR="0020358C">
              <w:instrText>be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4196</w:t>
            </w:r>
            <w:r>
              <w:rPr>
                <w:rFonts w:ascii="Times New Roman" w:hAnsi="Times New Roman"/>
                <w:color w:val="0000FF"/>
                <w:u w:val="single"/>
              </w:rPr>
              <w:t>be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4D59" w:rsidRDefault="00ED4D59"/>
        </w:tc>
      </w:tr>
      <w:tr w:rsidR="00ED4D59" w:rsidRPr="002035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00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6F00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 Поэма «Василий Тёркин» (главы «Переправа», «Гармонь», «Два солдата», «Поединок»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4196</w:instrText>
            </w:r>
            <w:r w:rsidR="0020358C">
              <w:instrText>be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4196</w:t>
            </w:r>
            <w:r>
              <w:rPr>
                <w:rFonts w:ascii="Times New Roman" w:hAnsi="Times New Roman"/>
                <w:color w:val="0000FF"/>
                <w:u w:val="single"/>
              </w:rPr>
              <w:t>be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4196</w:instrText>
            </w:r>
            <w:r w:rsidR="0020358C">
              <w:instrText>be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4196</w:t>
            </w:r>
            <w:r>
              <w:rPr>
                <w:rFonts w:ascii="Times New Roman" w:hAnsi="Times New Roman"/>
                <w:color w:val="0000FF"/>
                <w:u w:val="single"/>
              </w:rPr>
              <w:t>be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4196</w:instrText>
            </w:r>
            <w:r w:rsidR="0020358C">
              <w:instrText>be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4196</w:t>
            </w:r>
            <w:r>
              <w:rPr>
                <w:rFonts w:ascii="Times New Roman" w:hAnsi="Times New Roman"/>
                <w:color w:val="0000FF"/>
                <w:u w:val="single"/>
              </w:rPr>
              <w:t>be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4196</w:instrText>
            </w:r>
            <w:r w:rsidR="0020358C">
              <w:instrText>be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4196</w:t>
            </w:r>
            <w:r>
              <w:rPr>
                <w:rFonts w:ascii="Times New Roman" w:hAnsi="Times New Roman"/>
                <w:color w:val="0000FF"/>
                <w:u w:val="single"/>
              </w:rPr>
              <w:t>be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двух).Например, произведения В.П. Астафьева, Ю.В. Бондарева, Б.П. Екимова, Е.И. Носова, А.Н. и Б.Н. Стругацких, В.Ф. Тендрякова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</w:instrText>
            </w:r>
            <w:r w:rsidR="0020358C">
              <w:instrText>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4196</w:instrText>
            </w:r>
            <w:r w:rsidR="0020358C">
              <w:instrText>be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4196</w:t>
            </w:r>
            <w:r>
              <w:rPr>
                <w:rFonts w:ascii="Times New Roman" w:hAnsi="Times New Roman"/>
                <w:color w:val="0000FF"/>
                <w:u w:val="single"/>
              </w:rPr>
              <w:t>be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и зарубежных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Евтушенко, Р.И. Рождественского, И.А. Бродского, А.С. Кушнер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4196</w:instrText>
            </w:r>
            <w:r w:rsidR="0020358C">
              <w:instrText>be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4196</w:t>
            </w:r>
            <w:r>
              <w:rPr>
                <w:rFonts w:ascii="Times New Roman" w:hAnsi="Times New Roman"/>
                <w:color w:val="0000FF"/>
                <w:u w:val="single"/>
              </w:rPr>
              <w:t>be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4D59" w:rsidRDefault="00ED4D59"/>
        </w:tc>
      </w:tr>
      <w:tr w:rsidR="00ED4D5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Трагедия «Ромео и Джульетта» (фрагменты по выбору).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4196</w:instrText>
            </w:r>
            <w:r w:rsidR="0020358C">
              <w:instrText>be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4196</w:t>
            </w:r>
            <w:r>
              <w:rPr>
                <w:rFonts w:ascii="Times New Roman" w:hAnsi="Times New Roman"/>
                <w:color w:val="0000FF"/>
                <w:u w:val="single"/>
              </w:rPr>
              <w:t>be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Ж.Б. Мольер. Комедия «Мещанин во дворянстве» (фрагменты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4196</w:instrText>
            </w:r>
            <w:r w:rsidR="0020358C">
              <w:instrText>be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4196</w:t>
            </w:r>
            <w:r>
              <w:rPr>
                <w:rFonts w:ascii="Times New Roman" w:hAnsi="Times New Roman"/>
                <w:color w:val="0000FF"/>
                <w:u w:val="single"/>
              </w:rPr>
              <w:t>be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4D59" w:rsidRDefault="00ED4D59"/>
        </w:tc>
      </w:tr>
      <w:tr w:rsidR="00ED4D59" w:rsidRPr="002035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4196</w:instrText>
            </w:r>
            <w:r w:rsidR="0020358C">
              <w:instrText>be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4196</w:t>
            </w:r>
            <w:r>
              <w:rPr>
                <w:rFonts w:ascii="Times New Roman" w:hAnsi="Times New Roman"/>
                <w:color w:val="0000FF"/>
                <w:u w:val="single"/>
              </w:rPr>
              <w:t>be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4196</w:instrText>
            </w:r>
            <w:r w:rsidR="0020358C">
              <w:instrText>be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4196</w:t>
            </w:r>
            <w:r>
              <w:rPr>
                <w:rFonts w:ascii="Times New Roman" w:hAnsi="Times New Roman"/>
                <w:color w:val="0000FF"/>
                <w:u w:val="single"/>
              </w:rPr>
              <w:t>be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4196</w:instrText>
            </w:r>
            <w:r w:rsidR="0020358C">
              <w:instrText>be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4196</w:t>
            </w:r>
            <w:r>
              <w:rPr>
                <w:rFonts w:ascii="Times New Roman" w:hAnsi="Times New Roman"/>
                <w:color w:val="0000FF"/>
                <w:u w:val="single"/>
              </w:rPr>
              <w:t>be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4196</w:instrText>
            </w:r>
            <w:r w:rsidR="0020358C">
              <w:instrText>be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4196</w:t>
            </w:r>
            <w:r>
              <w:rPr>
                <w:rFonts w:ascii="Times New Roman" w:hAnsi="Times New Roman"/>
                <w:color w:val="0000FF"/>
                <w:u w:val="single"/>
              </w:rPr>
              <w:t>be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D4D59" w:rsidRDefault="00ED4D59"/>
        </w:tc>
      </w:tr>
    </w:tbl>
    <w:p w:rsidR="00ED4D59" w:rsidRDefault="00ED4D59">
      <w:pPr>
        <w:sectPr w:rsidR="00ED4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D4D59" w:rsidRDefault="006F00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37"/>
      </w:tblGrid>
      <w:tr w:rsidR="00ED4D59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D4D59" w:rsidRDefault="00ED4D5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D4D59" w:rsidRDefault="00ED4D5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D4D59" w:rsidRDefault="00ED4D59">
            <w:pPr>
              <w:spacing w:after="0"/>
              <w:ind w:left="135"/>
            </w:pPr>
          </w:p>
        </w:tc>
      </w:tr>
      <w:tr w:rsidR="00ED4D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4D59" w:rsidRDefault="00ED4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4D59" w:rsidRDefault="00ED4D5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D4D59" w:rsidRDefault="00ED4D59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D4D59" w:rsidRDefault="00ED4D59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D4D59" w:rsidRDefault="00ED4D5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4D59" w:rsidRDefault="00ED4D59"/>
        </w:tc>
      </w:tr>
      <w:tr w:rsidR="00ED4D5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</w:instrText>
            </w:r>
            <w:r w:rsidR="0020358C">
              <w:instrText>b</w:instrText>
            </w:r>
            <w:r w:rsidR="0020358C" w:rsidRPr="0020358C">
              <w:rPr>
                <w:lang w:val="ru-RU"/>
              </w:rPr>
              <w:instrText>720"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720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4D59" w:rsidRDefault="00ED4D59"/>
        </w:tc>
      </w:tr>
      <w:tr w:rsidR="00ED4D5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XVIII века</w:t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</w:instrText>
            </w:r>
            <w:r w:rsidR="0020358C">
              <w:instrText>b</w:instrText>
            </w:r>
            <w:r w:rsidR="0020358C" w:rsidRPr="0020358C">
              <w:rPr>
                <w:lang w:val="ru-RU"/>
              </w:rPr>
              <w:instrText>720"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720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 (два по выбору).Например, «Властителям и судиям», «Памятник»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</w:instrText>
            </w:r>
            <w:r w:rsidR="0020358C">
              <w:instrText>b</w:instrText>
            </w:r>
            <w:r w:rsidR="0020358C" w:rsidRPr="0020358C">
              <w:rPr>
                <w:lang w:val="ru-RU"/>
              </w:rPr>
              <w:instrText>720"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720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</w:instrText>
            </w:r>
            <w:r w:rsidR="0020358C">
              <w:instrText>b</w:instrText>
            </w:r>
            <w:r w:rsidR="0020358C" w:rsidRPr="0020358C">
              <w:rPr>
                <w:lang w:val="ru-RU"/>
              </w:rPr>
              <w:instrText>720"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720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4D59" w:rsidRDefault="00ED4D59"/>
        </w:tc>
      </w:tr>
      <w:tr w:rsidR="00ED4D59" w:rsidRPr="002035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00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6F00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Баллады, элегии. (две по выбору). Например, «Светлана», «Невыразимое», «Море»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</w:instrText>
            </w:r>
            <w:r w:rsidR="0020358C">
              <w:instrText>b</w:instrText>
            </w:r>
            <w:r w:rsidR="0020358C" w:rsidRPr="0020358C">
              <w:rPr>
                <w:lang w:val="ru-RU"/>
              </w:rPr>
              <w:instrText>720"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720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lastRenderedPageBreak/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</w:instrText>
            </w:r>
            <w:r w:rsidR="0020358C">
              <w:instrText>b</w:instrText>
            </w:r>
            <w:r w:rsidR="0020358C" w:rsidRPr="0020358C">
              <w:rPr>
                <w:lang w:val="ru-RU"/>
              </w:rPr>
              <w:instrText>720"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720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эпохи. К.Н. Батюшков, А.А. Дельвиг, Н.М.Языков, Е.А. Баратынский (не менее трёх стихотворений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</w:instrText>
            </w:r>
            <w:r w:rsidR="0020358C">
              <w:instrText>b</w:instrText>
            </w:r>
            <w:r w:rsidR="0020358C" w:rsidRPr="0020358C">
              <w:rPr>
                <w:lang w:val="ru-RU"/>
              </w:rPr>
              <w:instrText>720"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720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пяти по выбору). Например, «Бесы», «Брожу ли я вдоль улиц шумных…», «...Вновь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«Медный всадник». Роман в стихах «Евгений Онегин»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</w:instrText>
            </w:r>
            <w:r w:rsidR="0020358C">
              <w:instrText>b</w:instrText>
            </w:r>
            <w:r w:rsidR="0020358C" w:rsidRPr="0020358C">
              <w:rPr>
                <w:lang w:val="ru-RU"/>
              </w:rPr>
              <w:instrText>720"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720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пяти по выбору).Например,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«Герой нашего времени»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</w:instrText>
            </w:r>
            <w:r w:rsidR="0020358C">
              <w:instrText>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</w:instrText>
            </w:r>
            <w:r w:rsidR="0020358C">
              <w:instrText>b</w:instrText>
            </w:r>
            <w:r w:rsidR="0020358C" w:rsidRPr="0020358C">
              <w:rPr>
                <w:lang w:val="ru-RU"/>
              </w:rPr>
              <w:instrText>720"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720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</w:instrText>
            </w:r>
            <w:r w:rsidR="0020358C">
              <w:instrText>b</w:instrText>
            </w:r>
            <w:r w:rsidR="0020358C" w:rsidRPr="0020358C">
              <w:rPr>
                <w:lang w:val="ru-RU"/>
              </w:rPr>
              <w:instrText>720"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720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4D59" w:rsidRDefault="00ED4D59"/>
        </w:tc>
      </w:tr>
      <w:tr w:rsidR="00ED4D5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Данте. «Божественная комедия» (не менее двух фрагментов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</w:instrText>
            </w:r>
            <w:r w:rsidR="0020358C">
              <w:instrText>b</w:instrText>
            </w:r>
            <w:r w:rsidR="0020358C" w:rsidRPr="0020358C">
              <w:rPr>
                <w:lang w:val="ru-RU"/>
              </w:rPr>
              <w:instrText>720"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720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«Гамлет» (фрагменты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</w:instrText>
            </w:r>
            <w:r w:rsidR="0020358C">
              <w:instrText>b</w:instrText>
            </w:r>
            <w:r w:rsidR="0020358C" w:rsidRPr="0020358C">
              <w:rPr>
                <w:lang w:val="ru-RU"/>
              </w:rPr>
              <w:instrText>720"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720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И.В. Гёте. Трагедия «Фауст» (не менее двух фрагментов по выбору).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</w:instrText>
            </w:r>
            <w:r w:rsidR="0020358C">
              <w:instrText>b</w:instrText>
            </w:r>
            <w:r w:rsidR="0020358C" w:rsidRPr="0020358C">
              <w:rPr>
                <w:lang w:val="ru-RU"/>
              </w:rPr>
              <w:instrText>720"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720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Дж. Г. Байрон. Стихотворения (одно по выбору). Например, «Душа моя мрачна. Скорей, певец, скорей!..», «Прощание Наполеона» и др. Поэма «Паломничество Чайльд-Гарольда» (не менее одного фрагмент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</w:instrText>
            </w:r>
            <w:r w:rsidR="0020358C">
              <w:instrText>b</w:instrText>
            </w:r>
            <w:r w:rsidR="0020358C" w:rsidRPr="0020358C">
              <w:rPr>
                <w:lang w:val="ru-RU"/>
              </w:rPr>
              <w:instrText>720"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720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 Т. А. Гофмана, В. Гюго, В. Скотта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</w:instrText>
            </w:r>
            <w:r w:rsidR="0020358C">
              <w:instrText>b</w:instrText>
            </w:r>
            <w:r w:rsidR="0020358C" w:rsidRPr="0020358C">
              <w:rPr>
                <w:lang w:val="ru-RU"/>
              </w:rPr>
              <w:instrText>720"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720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4D59" w:rsidRDefault="00ED4D59"/>
        </w:tc>
      </w:tr>
      <w:tr w:rsidR="00ED4D59" w:rsidRPr="002035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</w:instrText>
            </w:r>
            <w:r w:rsidR="0020358C">
              <w:instrText>b</w:instrText>
            </w:r>
            <w:r w:rsidR="0020358C" w:rsidRPr="0020358C">
              <w:rPr>
                <w:lang w:val="ru-RU"/>
              </w:rPr>
              <w:instrText>720"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720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</w:instrText>
            </w:r>
            <w:r w:rsidR="0020358C">
              <w:instrText>b</w:instrText>
            </w:r>
            <w:r w:rsidR="0020358C" w:rsidRPr="0020358C">
              <w:rPr>
                <w:lang w:val="ru-RU"/>
              </w:rPr>
              <w:instrText>720"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720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</w:instrText>
            </w:r>
            <w:r w:rsidR="0020358C">
              <w:instrText>b</w:instrText>
            </w:r>
            <w:r w:rsidR="0020358C" w:rsidRPr="0020358C">
              <w:rPr>
                <w:lang w:val="ru-RU"/>
              </w:rPr>
              <w:instrText>720"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720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41</w:instrText>
            </w:r>
            <w:r w:rsidR="0020358C">
              <w:instrText>b</w:instrText>
            </w:r>
            <w:r w:rsidR="0020358C" w:rsidRPr="0020358C">
              <w:rPr>
                <w:lang w:val="ru-RU"/>
              </w:rPr>
              <w:instrText>720"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41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720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D4D59" w:rsidRDefault="00ED4D59"/>
        </w:tc>
      </w:tr>
    </w:tbl>
    <w:p w:rsidR="00ED4D59" w:rsidRDefault="00ED4D59">
      <w:pPr>
        <w:sectPr w:rsidR="00ED4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D4D59" w:rsidRDefault="00ED4D59">
      <w:pPr>
        <w:sectPr w:rsidR="00ED4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D4D59" w:rsidRDefault="00ED4D59">
      <w:pPr>
        <w:sectPr w:rsidR="00ED4D59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3" w:name="block-58599219"/>
      <w:bookmarkEnd w:id="32"/>
    </w:p>
    <w:p w:rsidR="00ED4D59" w:rsidRDefault="006F00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3"/>
        <w:gridCol w:w="3999"/>
        <w:gridCol w:w="1179"/>
        <w:gridCol w:w="1841"/>
        <w:gridCol w:w="1910"/>
        <w:gridCol w:w="1347"/>
        <w:gridCol w:w="2861"/>
      </w:tblGrid>
      <w:tr w:rsidR="00ED4D59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D4D59" w:rsidRDefault="00ED4D5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D4D59" w:rsidRDefault="00ED4D5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D4D59" w:rsidRDefault="00ED4D59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D4D59" w:rsidRDefault="00ED4D59">
            <w:pPr>
              <w:spacing w:after="0"/>
              <w:ind w:left="135"/>
            </w:pPr>
          </w:p>
        </w:tc>
      </w:tr>
      <w:tr w:rsidR="00ED4D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4D59" w:rsidRDefault="00ED4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4D59" w:rsidRDefault="00ED4D59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D4D59" w:rsidRDefault="00ED4D59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D4D59" w:rsidRDefault="00ED4D59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D4D59" w:rsidRDefault="00ED4D5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4D59" w:rsidRDefault="00ED4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4D59" w:rsidRDefault="00ED4D59"/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Жанровые особенности житийной литератры. «Житие Сергия Радонежкского», «Житие протопопа Аввакума, им самим написанное» (одно произведение по выбору): особенности героя жития, исторические основы образа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</w:instrText>
            </w:r>
            <w:r w:rsidR="0020358C">
              <w:instrText>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/8</w:instrText>
            </w:r>
            <w:r w:rsidR="0020358C">
              <w:instrText>bc</w:instrText>
            </w:r>
            <w:r w:rsidR="0020358C" w:rsidRPr="0020358C">
              <w:rPr>
                <w:lang w:val="ru-RU"/>
              </w:rPr>
              <w:instrText>38</w:instrText>
            </w:r>
            <w:r w:rsidR="0020358C">
              <w:instrText>c</w:instrText>
            </w:r>
            <w:r w:rsidR="0020358C" w:rsidRPr="0020358C">
              <w:rPr>
                <w:lang w:val="ru-RU"/>
              </w:rPr>
              <w:instrText>94"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38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94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Житийная литература (одно произведение по выбору). Например, «Житие Сергия Радонежского», «Житие протопопа Аввакума, им самим написанное». Нравственные проблемы в житии, их историческая обусловленность и вневременной смысл.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лексики и художественной образности жития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/8</w:instrText>
            </w:r>
            <w:r w:rsidR="0020358C">
              <w:instrText>bc</w:instrText>
            </w:r>
            <w:r w:rsidR="0020358C" w:rsidRPr="0020358C">
              <w:rPr>
                <w:lang w:val="ru-RU"/>
              </w:rPr>
              <w:instrText>38</w:instrText>
            </w:r>
            <w:r w:rsidR="0020358C">
              <w:instrText>e</w:instrText>
            </w:r>
            <w:r w:rsidR="0020358C" w:rsidRPr="0020358C">
              <w:rPr>
                <w:lang w:val="ru-RU"/>
              </w:rPr>
              <w:instrText>06"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38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06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Д.И. Фонвизин. Комедия «Недоросль» как произведение классицизма, её связь с просветительскими идеями.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сюжета 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/8</w:instrText>
            </w:r>
            <w:r w:rsidR="0020358C">
              <w:instrText>bc</w:instrText>
            </w:r>
            <w:r w:rsidR="0020358C" w:rsidRPr="0020358C">
              <w:rPr>
                <w:lang w:val="ru-RU"/>
              </w:rPr>
              <w:instrText>38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78"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38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78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Д. И. Фонвизин. Комедия «Недоросль</w:t>
            </w:r>
            <w:proofErr w:type="gramStart"/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».Тематика</w:t>
            </w:r>
            <w:proofErr w:type="gramEnd"/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социально-нравственная проблематика комедии.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главных героев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/8</w:instrText>
            </w:r>
            <w:r w:rsidR="0020358C">
              <w:instrText>bc</w:instrText>
            </w:r>
            <w:r w:rsidR="0020358C" w:rsidRPr="0020358C">
              <w:rPr>
                <w:lang w:val="ru-RU"/>
              </w:rPr>
              <w:instrText>3909</w:instrText>
            </w:r>
            <w:r w:rsidR="0020358C">
              <w:instrText>a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3909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И. Фонвизин. Комедия «Недоросль». Способы создания сатирических персонажей в комедии, их речевая характеристика.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комедии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/8</w:instrText>
            </w:r>
            <w:r w:rsidR="0020358C">
              <w:instrText>bc</w:instrText>
            </w:r>
            <w:r w:rsidR="0020358C" w:rsidRPr="0020358C">
              <w:rPr>
                <w:lang w:val="ru-RU"/>
              </w:rPr>
              <w:instrText>391</w:instrText>
            </w:r>
            <w:r w:rsidR="0020358C">
              <w:instrText>bc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391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Д.И. Фонвизин. Комедия «Недоросль» на театральной сцене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(не менее двух). Например, «К Чаадаеву», «Анчар» и другие. Гражданские мотивы в лирике поэта. Художественное мастерство и особенности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/8</w:instrText>
            </w:r>
            <w:r w:rsidR="0020358C">
              <w:instrText>bc</w:instrText>
            </w:r>
            <w:r w:rsidR="0020358C" w:rsidRPr="0020358C">
              <w:rPr>
                <w:lang w:val="ru-RU"/>
              </w:rPr>
              <w:instrText>39</w:instrText>
            </w:r>
            <w:r w:rsidR="0020358C">
              <w:instrText>b</w:instrText>
            </w:r>
            <w:r w:rsidR="0020358C" w:rsidRPr="0020358C">
              <w:rPr>
                <w:lang w:val="ru-RU"/>
              </w:rPr>
              <w:instrText>1</w:instrText>
            </w:r>
            <w:r w:rsidR="0020358C">
              <w:instrText>c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39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«Маленькие трагедии» (одна пьеса по выбору). Например, «Моцарт и Сальери», «Каменный гость». Особенности драматургии А.С. Пушкина. Тематика и проблематика, своеобразие конфликта.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главных героев. Нравственные проблемы в пьесе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история создания. Особенности жанра и композиции, сюжетная основа романа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/8</w:instrText>
            </w:r>
            <w:r w:rsidR="0020358C">
              <w:instrText>bc</w:instrText>
            </w:r>
            <w:r w:rsidR="0020358C" w:rsidRPr="0020358C">
              <w:rPr>
                <w:lang w:val="ru-RU"/>
              </w:rPr>
              <w:instrText>39</w:instrText>
            </w:r>
            <w:r w:rsidR="0020358C">
              <w:instrText>c</w:instrText>
            </w:r>
            <w:r w:rsidR="0020358C" w:rsidRPr="0020358C">
              <w:rPr>
                <w:lang w:val="ru-RU"/>
              </w:rPr>
              <w:instrText>70"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39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70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тематика и проблематика, своеобразие конфликта и системы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/8</w:instrText>
            </w:r>
            <w:r w:rsidR="0020358C">
              <w:instrText>bc</w:instrText>
            </w:r>
            <w:r w:rsidR="0020358C" w:rsidRPr="0020358C">
              <w:rPr>
                <w:lang w:val="ru-RU"/>
              </w:rPr>
              <w:instrText>3</w:instrText>
            </w:r>
            <w:r w:rsidR="0020358C">
              <w:instrText>a</w:instrText>
            </w:r>
            <w:r w:rsidR="0020358C" w:rsidRPr="0020358C">
              <w:rPr>
                <w:lang w:val="ru-RU"/>
              </w:rPr>
              <w:instrText>210"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210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образ Пугачева, его историческая основа и особенности авторской интерпретации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/8</w:instrText>
            </w:r>
            <w:r w:rsidR="0020358C">
              <w:instrText>bc</w:instrText>
            </w:r>
            <w:r w:rsidR="0020358C" w:rsidRPr="0020358C">
              <w:rPr>
                <w:lang w:val="ru-RU"/>
              </w:rPr>
              <w:instrText>39</w:instrText>
            </w:r>
            <w:r w:rsidR="0020358C">
              <w:instrText>fd</w:instrText>
            </w:r>
            <w:r w:rsidR="0020358C" w:rsidRPr="0020358C">
              <w:rPr>
                <w:lang w:val="ru-RU"/>
              </w:rPr>
              <w:instrText>6"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39</w:t>
            </w:r>
            <w:r>
              <w:rPr>
                <w:rFonts w:ascii="Times New Roman" w:hAnsi="Times New Roman"/>
                <w:color w:val="0000FF"/>
                <w:u w:val="single"/>
              </w:rPr>
              <w:t>fd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образ Петра Гринева. Способы создания характера героя, его место в системе персонажей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/8</w:instrText>
            </w:r>
            <w:r w:rsidR="0020358C">
              <w:instrText>bc</w:instrText>
            </w:r>
            <w:r w:rsidR="0020358C" w:rsidRPr="0020358C">
              <w:rPr>
                <w:lang w:val="ru-RU"/>
              </w:rPr>
              <w:instrText>39</w:instrText>
            </w:r>
            <w:r w:rsidR="0020358C">
              <w:instrText>d</w:instrText>
            </w:r>
            <w:r w:rsidR="0020358C" w:rsidRPr="0020358C">
              <w:rPr>
                <w:lang w:val="ru-RU"/>
              </w:rPr>
              <w:instrText>9</w:instrText>
            </w:r>
            <w:r w:rsidR="0020358C">
              <w:instrText>c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39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«Капитанская дочка»: тема семьи и женские образы. </w:t>
            </w:r>
            <w:r>
              <w:rPr>
                <w:rFonts w:ascii="Times New Roman" w:hAnsi="Times New Roman"/>
                <w:color w:val="000000"/>
                <w:sz w:val="24"/>
              </w:rPr>
              <w:t>Роль любовной интриги в романе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/8</w:instrText>
            </w:r>
            <w:r w:rsidR="0020358C">
              <w:instrText>bc</w:instrText>
            </w:r>
            <w:r w:rsidR="0020358C" w:rsidRPr="0020358C">
              <w:rPr>
                <w:lang w:val="ru-RU"/>
              </w:rPr>
              <w:instrText>39</w:instrText>
            </w:r>
            <w:r w:rsidR="0020358C">
              <w:instrText>eb</w:instrText>
            </w:r>
            <w:r w:rsidR="0020358C" w:rsidRPr="0020358C">
              <w:rPr>
                <w:lang w:val="ru-RU"/>
              </w:rPr>
              <w:instrText>4"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39</w:t>
            </w:r>
            <w:r>
              <w:rPr>
                <w:rFonts w:ascii="Times New Roman" w:hAnsi="Times New Roman"/>
                <w:color w:val="0000FF"/>
                <w:u w:val="single"/>
              </w:rPr>
              <w:t>eb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историческая правда и художественный вымысел. Смысл названия романа. Художественное своеобразие и способы выражения авторской идеи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/8</w:instrText>
            </w:r>
            <w:r w:rsidR="0020358C">
              <w:instrText>bc</w:instrText>
            </w:r>
            <w:r w:rsidR="0020358C" w:rsidRPr="0020358C">
              <w:rPr>
                <w:lang w:val="ru-RU"/>
              </w:rPr>
              <w:instrText>3</w:instrText>
            </w:r>
            <w:r w:rsidR="0020358C">
              <w:instrText>a</w:instrText>
            </w:r>
            <w:r w:rsidR="0020358C" w:rsidRPr="0020358C">
              <w:rPr>
                <w:lang w:val="ru-RU"/>
              </w:rPr>
              <w:instrText>3</w:instrText>
            </w:r>
            <w:r w:rsidR="0020358C">
              <w:instrText>b</w:instrText>
            </w:r>
            <w:r w:rsidR="0020358C" w:rsidRPr="0020358C">
              <w:rPr>
                <w:lang w:val="ru-RU"/>
              </w:rPr>
              <w:instrText>4"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А.С. Пушкин. Роман «Капитанская дочка»: 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подготовка к сочинению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Сочинение по роману А.С. Пушкина «Капитанская дочка»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двух). Например, «Я не хочу, чтоб свет узнал…», «Из-под таинственной, холодной полумаски…», «Нищий»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Мотив одиночества в лирике поэта, характер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/8</w:instrText>
            </w:r>
            <w:r w:rsidR="0020358C">
              <w:instrText>bc</w:instrText>
            </w:r>
            <w:r w:rsidR="0020358C" w:rsidRPr="0020358C">
              <w:rPr>
                <w:lang w:val="ru-RU"/>
              </w:rPr>
              <w:instrText>3</w:instrText>
            </w:r>
            <w:r w:rsidR="0020358C">
              <w:instrText>a</w:instrText>
            </w:r>
            <w:r w:rsidR="0020358C" w:rsidRPr="0020358C">
              <w:rPr>
                <w:lang w:val="ru-RU"/>
              </w:rPr>
              <w:instrText>5</w:instrText>
            </w:r>
            <w:r w:rsidR="0020358C">
              <w:instrText>da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da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двух). Например, «Я не хочу, чтоб свет узнал…», «Из-под таинственной, холодной полумаски…», «Нищий»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своеобразие лирики поэта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Поэма «Мцыри»: история создания. Поэма «Мцыри» как романтическое произведение.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сюжета и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/8</w:instrText>
            </w:r>
            <w:r w:rsidR="0020358C">
              <w:instrText>bc</w:instrText>
            </w:r>
            <w:r w:rsidR="0020358C" w:rsidRPr="0020358C">
              <w:rPr>
                <w:lang w:val="ru-RU"/>
              </w:rPr>
              <w:instrText>3</w:instrText>
            </w:r>
            <w:r w:rsidR="0020358C">
              <w:instrText>a</w:instrText>
            </w:r>
            <w:r w:rsidR="0020358C" w:rsidRPr="0020358C">
              <w:rPr>
                <w:lang w:val="ru-RU"/>
              </w:rPr>
              <w:instrText>6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2"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«Мцыри»: тематика, проблематика, идея, своеобразие конфликта.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/8</w:instrText>
            </w:r>
            <w:r w:rsidR="0020358C">
              <w:instrText>bc</w:instrText>
            </w:r>
            <w:r w:rsidR="0020358C" w:rsidRPr="0020358C">
              <w:rPr>
                <w:lang w:val="ru-RU"/>
              </w:rPr>
              <w:instrText>3</w:instrText>
            </w:r>
            <w:r w:rsidR="0020358C">
              <w:instrText>a</w:instrText>
            </w:r>
            <w:r w:rsidR="0020358C" w:rsidRPr="0020358C">
              <w:rPr>
                <w:lang w:val="ru-RU"/>
              </w:rPr>
              <w:instrText>7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6"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Поэма 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«Мцыри»: особенности характера героя, художественные средства его создания.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lastRenderedPageBreak/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/8</w:instrText>
            </w:r>
            <w:r w:rsidR="0020358C">
              <w:instrText>bc</w:instrText>
            </w:r>
            <w:r w:rsidR="0020358C" w:rsidRPr="0020358C">
              <w:rPr>
                <w:lang w:val="ru-RU"/>
              </w:rPr>
              <w:instrText>3</w:instrText>
            </w:r>
            <w:r w:rsidR="0020358C">
              <w:instrText>a</w:instrText>
            </w:r>
            <w:r w:rsidR="0020358C" w:rsidRPr="0020358C">
              <w:rPr>
                <w:lang w:val="ru-RU"/>
              </w:rPr>
              <w:instrText>922"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922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М.Ю. Лермонтов. Поэма «Мцыри»: художественное своеобразие. Поэма «Мцыри» в изобразительном искусстве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/8</w:instrText>
            </w:r>
            <w:r w:rsidR="0020358C">
              <w:instrText>bc</w:instrText>
            </w:r>
            <w:r w:rsidR="0020358C" w:rsidRPr="0020358C">
              <w:rPr>
                <w:lang w:val="ru-RU"/>
              </w:rPr>
              <w:instrText>3</w:instrText>
            </w:r>
            <w:r w:rsidR="0020358C">
              <w:instrText>aa</w:instrText>
            </w:r>
            <w:r w:rsidR="0020358C" w:rsidRPr="0020358C">
              <w:rPr>
                <w:lang w:val="ru-RU"/>
              </w:rPr>
              <w:instrText>58"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aa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58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«Шинель»: тема, идея, особенности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/8</w:instrText>
            </w:r>
            <w:r w:rsidR="0020358C">
              <w:instrText>bc</w:instrText>
            </w:r>
            <w:r w:rsidR="0020358C" w:rsidRPr="0020358C">
              <w:rPr>
                <w:lang w:val="ru-RU"/>
              </w:rPr>
              <w:instrText>3</w:instrText>
            </w:r>
            <w:r w:rsidR="0020358C">
              <w:instrText>b</w:instrText>
            </w:r>
            <w:r w:rsidR="0020358C" w:rsidRPr="0020358C">
              <w:rPr>
                <w:lang w:val="ru-RU"/>
              </w:rPr>
              <w:instrText>6</w:instrText>
            </w:r>
            <w:r w:rsidR="0020358C">
              <w:instrText>ba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ba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«Шинель»: социально-нравственная проблематика.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маленького человека. Смысл финала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/8</w:instrText>
            </w:r>
            <w:r w:rsidR="0020358C">
              <w:instrText>bc</w:instrText>
            </w:r>
            <w:r w:rsidR="0020358C" w:rsidRPr="0020358C">
              <w:rPr>
                <w:lang w:val="ru-RU"/>
              </w:rPr>
              <w:instrText>3</w:instrText>
            </w:r>
            <w:r w:rsidR="0020358C">
              <w:instrText>b</w:instrText>
            </w:r>
            <w:r w:rsidR="0020358C" w:rsidRPr="0020358C">
              <w:rPr>
                <w:lang w:val="ru-RU"/>
              </w:rPr>
              <w:instrText>7</w:instrText>
            </w:r>
            <w:r w:rsidR="0020358C">
              <w:instrText>dc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dc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Комедия «Резизор»: история создания.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особенности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/8</w:instrText>
            </w:r>
            <w:r w:rsidR="0020358C">
              <w:instrText>bc</w:instrText>
            </w:r>
            <w:r w:rsidR="0020358C" w:rsidRPr="0020358C">
              <w:rPr>
                <w:lang w:val="ru-RU"/>
              </w:rPr>
              <w:instrText>3</w:instrText>
            </w:r>
            <w:r w:rsidR="0020358C">
              <w:instrText>ace</w:instrText>
            </w:r>
            <w:r w:rsidR="0020358C" w:rsidRPr="0020358C">
              <w:rPr>
                <w:lang w:val="ru-RU"/>
              </w:rPr>
              <w:instrText>2"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ace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Комедия «Резизор» как сатира на чиновничью </w:t>
            </w:r>
            <w:r w:rsidRPr="00E21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Россию. 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образов. Средства создания сатирических персонажей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D21B2C" w:rsidRDefault="00D21B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/8</w:instrText>
            </w:r>
            <w:r w:rsidR="0020358C">
              <w:instrText>bc</w:instrText>
            </w:r>
            <w:r w:rsidR="0020358C" w:rsidRPr="0020358C">
              <w:rPr>
                <w:lang w:val="ru-RU"/>
              </w:rPr>
              <w:instrText>3</w:instrText>
            </w:r>
            <w:r w:rsidR="0020358C">
              <w:instrText>b</w:instrText>
            </w:r>
            <w:r w:rsidR="0020358C" w:rsidRPr="0020358C">
              <w:rPr>
                <w:lang w:val="ru-RU"/>
              </w:rPr>
              <w:instrText>2</w:instrText>
            </w:r>
            <w:r w:rsidR="0020358C">
              <w:instrText>f</w:instrText>
            </w:r>
            <w:r w:rsidR="0020358C" w:rsidRPr="0020358C">
              <w:rPr>
                <w:lang w:val="ru-RU"/>
              </w:rPr>
              <w:instrText>0"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="0020358C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Комедия «Ревизор».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Хлестакова. Понятие «хлестаковщина»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D21B2C" w:rsidRDefault="00D21B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/8</w:instrText>
            </w:r>
            <w:r w:rsidR="0020358C">
              <w:instrText>bc</w:instrText>
            </w:r>
            <w:r w:rsidR="0020358C" w:rsidRPr="0020358C">
              <w:rPr>
                <w:lang w:val="ru-RU"/>
              </w:rPr>
              <w:instrText>3</w:instrText>
            </w:r>
            <w:r w:rsidR="0020358C">
              <w:instrText>b</w:instrText>
            </w:r>
            <w:r w:rsidR="0020358C" w:rsidRPr="0020358C">
              <w:rPr>
                <w:lang w:val="ru-RU"/>
              </w:rPr>
              <w:instrText>19</w:instrText>
            </w:r>
            <w:r w:rsidR="0020358C">
              <w:instrText>c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19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«Резизор». Смысл финала. Сценическая история комедии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D21B2C" w:rsidRDefault="00D21B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/8</w:instrText>
            </w:r>
            <w:r w:rsidR="0020358C">
              <w:instrText>bc</w:instrText>
            </w:r>
            <w:r w:rsidR="0020358C" w:rsidRPr="0020358C">
              <w:rPr>
                <w:lang w:val="ru-RU"/>
              </w:rPr>
              <w:instrText>3</w:instrText>
            </w:r>
            <w:r w:rsidR="0020358C">
              <w:instrText>b</w:instrText>
            </w:r>
            <w:r w:rsidR="0020358C" w:rsidRPr="0020358C">
              <w:rPr>
                <w:lang w:val="ru-RU"/>
              </w:rPr>
              <w:instrText>53</w:instrText>
            </w:r>
            <w:r w:rsidR="0020358C">
              <w:instrText>e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53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Н.В. Гоголь. 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Комедия «Резизор»: подготовка к сочинению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D21B2C" w:rsidRDefault="00D21B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Сочинение по комедии Н.В. Гоголя «Резизор»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D21B2C" w:rsidRDefault="00D21B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Повести (одна по выбору). Например, «Ася», «Первая любовь». 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D21B2C" w:rsidRDefault="00D21B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/8</w:instrText>
            </w:r>
            <w:r w:rsidR="0020358C">
              <w:instrText>bc</w:instrText>
            </w:r>
            <w:r w:rsidR="0020358C" w:rsidRPr="0020358C">
              <w:rPr>
                <w:lang w:val="ru-RU"/>
              </w:rPr>
              <w:instrText>3</w:instrText>
            </w:r>
            <w:r w:rsidR="0020358C">
              <w:instrText>ba</w:instrText>
            </w:r>
            <w:r w:rsidR="0020358C" w:rsidRPr="0020358C">
              <w:rPr>
                <w:lang w:val="ru-RU"/>
              </w:rPr>
              <w:instrText>0</w:instrText>
            </w:r>
            <w:r w:rsidR="0020358C">
              <w:instrText>c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ba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Повести (одна по выбору). Например, «Ася», «Первая любовь». 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D21B2C" w:rsidRDefault="00D21B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/8</w:instrText>
            </w:r>
            <w:r w:rsidR="0020358C">
              <w:instrText>bc</w:instrText>
            </w:r>
            <w:r w:rsidR="0020358C" w:rsidRPr="0020358C">
              <w:rPr>
                <w:lang w:val="ru-RU"/>
              </w:rPr>
              <w:instrText>3</w:instrText>
            </w:r>
            <w:r w:rsidR="0020358C">
              <w:instrText>be</w:instrText>
            </w:r>
            <w:r w:rsidR="0020358C" w:rsidRPr="0020358C">
              <w:rPr>
                <w:lang w:val="ru-RU"/>
              </w:rPr>
              <w:instrText>9</w:instrText>
            </w:r>
            <w:r w:rsidR="0020358C">
              <w:instrText>e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be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Ф.М. Достоевский. «Бедные люди», «Белые ночи»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D21B2C" w:rsidRDefault="00D21B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/8</w:instrText>
            </w:r>
            <w:r w:rsidR="0020358C">
              <w:instrText>bc</w:instrText>
            </w:r>
            <w:r w:rsidR="0020358C" w:rsidRPr="0020358C">
              <w:rPr>
                <w:lang w:val="ru-RU"/>
              </w:rPr>
              <w:instrText>3</w:instrText>
            </w:r>
            <w:r w:rsidR="0020358C">
              <w:instrText>c</w:instrText>
            </w:r>
            <w:r w:rsidR="0020358C" w:rsidRPr="0020358C">
              <w:rPr>
                <w:lang w:val="ru-RU"/>
              </w:rPr>
              <w:instrText>57</w:instrText>
            </w:r>
            <w:r w:rsidR="0020358C">
              <w:instrText>e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57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Ф.М. Достоевский. «Бедные люди», «Белые ночи»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D21B2C" w:rsidRDefault="00D21B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20358C">
              <w:fldChar w:fldCharType="begin"/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instrText>HYPERLINK</w:instrText>
            </w:r>
            <w:r w:rsidR="0020358C" w:rsidRPr="0020358C">
              <w:rPr>
                <w:lang w:val="ru-RU"/>
              </w:rPr>
              <w:instrText xml:space="preserve"> "</w:instrText>
            </w:r>
            <w:r w:rsidR="0020358C">
              <w:instrText>https</w:instrText>
            </w:r>
            <w:r w:rsidR="0020358C" w:rsidRPr="0020358C">
              <w:rPr>
                <w:lang w:val="ru-RU"/>
              </w:rPr>
              <w:instrText>://</w:instrText>
            </w:r>
            <w:r w:rsidR="0020358C">
              <w:instrText>m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edsoo</w:instrText>
            </w:r>
            <w:r w:rsidR="0020358C" w:rsidRPr="0020358C">
              <w:rPr>
                <w:lang w:val="ru-RU"/>
              </w:rPr>
              <w:instrText>.</w:instrText>
            </w:r>
            <w:r w:rsidR="0020358C">
              <w:instrText>ru</w:instrText>
            </w:r>
            <w:r w:rsidR="0020358C" w:rsidRPr="0020358C">
              <w:rPr>
                <w:lang w:val="ru-RU"/>
              </w:rPr>
              <w:instrText>/8</w:instrText>
            </w:r>
            <w:r w:rsidR="0020358C">
              <w:instrText>bc</w:instrText>
            </w:r>
            <w:r w:rsidR="0020358C" w:rsidRPr="0020358C">
              <w:rPr>
                <w:lang w:val="ru-RU"/>
              </w:rPr>
              <w:instrText>3</w:instrText>
            </w:r>
            <w:r w:rsidR="0020358C">
              <w:instrText>c</w:instrText>
            </w:r>
            <w:r w:rsidR="0020358C" w:rsidRPr="0020358C">
              <w:rPr>
                <w:lang w:val="ru-RU"/>
              </w:rPr>
              <w:instrText>7</w:instrText>
            </w:r>
            <w:r w:rsidR="0020358C">
              <w:instrText>cc</w:instrText>
            </w:r>
            <w:r w:rsidR="0020358C" w:rsidRPr="0020358C">
              <w:rPr>
                <w:lang w:val="ru-RU"/>
              </w:rPr>
              <w:instrText>" \</w:instrText>
            </w:r>
            <w:r w:rsidR="0020358C">
              <w:instrText>h</w:instrText>
            </w:r>
            <w:r w:rsidR="0020358C" w:rsidRPr="0020358C">
              <w:rPr>
                <w:lang w:val="ru-RU"/>
              </w:rPr>
              <w:instrText xml:space="preserve"> </w:instrText>
            </w:r>
            <w:r w:rsidR="0020358C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6F002C"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cc</w:t>
            </w:r>
            <w:r w:rsidR="0020358C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ED4D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Повести и рассказы (одно произведение по выбору). Например, «Отрочество» (главы). 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D21B2C" w:rsidRDefault="00D21B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Повести и рассказы (одно произведение по выбору). Например, «Отрочество» (главы). 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D21B2C" w:rsidRDefault="00D21B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От 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древнерусской литературы до литературы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D21B2C" w:rsidRDefault="002035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  <w:bookmarkStart w:id="34" w:name="_GoBack"/>
            <w:bookmarkEnd w:id="34"/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писателей русского зарубежья (не менее двух по выбору). Например, произведения И.С. Шмелёва, М.А. Осоргина, В.В. Набокова, Н. Тэффи, А.Т. Аверченко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идеи, проблемы, герои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D21B2C" w:rsidRDefault="00D21B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писателей русского зарубежья (не менее двух по выбору). Например, произведения И.С. Шмелёва, М.А. Осоргина, В.В. Набокова, Н.Тэффи, А.Т. Аверченко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Художественное мастерство писателя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D21B2C" w:rsidRDefault="00D21B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Произведения писателей русского зарубежья (не менее двух по выбору). Например, произведения И.С. Шмелёва, М.А. Осоргина, В.В. Набокова, Н.Тэффи, А.Т. Аверченко и других.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D21B2C" w:rsidRDefault="00D21B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первой половины ХХ века (не менее трёх стихотворений на тему «Человек и эпоха» по выбору). Например, стихотворения 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В.В. Маяковского, М.И. Цветаевой, А.А Ахматовой, О.Э. Мандельштама, Б.Л. Пастернака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мотивы, образы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D21B2C" w:rsidRDefault="00D21B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604</w:t>
              </w:r>
            </w:hyperlink>
          </w:p>
        </w:tc>
      </w:tr>
      <w:tr w:rsidR="00ED4D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Поэзия первой половины ХХ века (не менее трёх стихотворений на тему «Человек и эпоха» по выбору). Например, стихотворения В.В.Маяковского, М.И. Цветаевой, А.А. Ахматовой, О.Э. Мандельштама, Б.Л. Пастернака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поэтов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D21B2C" w:rsidRDefault="00D21B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Например, «Собачье сердце»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идеи,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D21B2C" w:rsidRDefault="00D21B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Например, «Собачье сердце»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Главные герои и средства их изображения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D21B2C" w:rsidRDefault="00D21B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Например, «Собачье сердце»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Фантастическое и реальное в повести. Смысл названия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D21B2C" w:rsidRDefault="00D21B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Тёркин» (главы «Переправа», «Гармонь», «Два солдата», «Поединок» и другие). История создания. Тема человека на войне. Нравственная проблематика, патриотический пафос поэмы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D21B2C" w:rsidRDefault="00D21B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Тёркин» (главы «Переправа», «Гармонь», «Два солдата», «Поединок»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героя, его народность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D21B2C" w:rsidRDefault="00D21B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Тёркин» (главы «Переправа», «Гармонь», «Два солдата», «Поединок»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композиции, образ автора. Своеобразие языка поэмы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D21B2C" w:rsidRDefault="00D21B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D4D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характер». Образ главного героя и проблема национального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D21B2C" w:rsidRDefault="00D21B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А.Н. Толстой. Рассказ «Русский характер».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смысл названия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D21B2C" w:rsidRDefault="00D21B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человека». История создания. Особенности жанра, сюжет и композиция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D21B2C" w:rsidRDefault="00D21B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Рассказ «Судьба человека». Тематика и 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проблематика. Образ главного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D21B2C" w:rsidRDefault="00D21B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ED4D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Рассказ «Судьба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EE09AF" w:rsidRDefault="00EE09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М.А. Шолохов. Рассказ «Судьба человека». Автор и рассказчик. </w:t>
            </w:r>
            <w:r>
              <w:rPr>
                <w:rFonts w:ascii="Times New Roman" w:hAnsi="Times New Roman"/>
                <w:color w:val="000000"/>
                <w:sz w:val="24"/>
              </w:rPr>
              <w:t>Сказовая манера повествования. Смысл названия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EE09AF" w:rsidRDefault="00EE09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Солженицын. Рассказ «Матрёнин двор». История создания. Тематика и проблематика.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EE09AF" w:rsidRDefault="00EE09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Солженицын. Рассказ «Матрёнин двор». Образ Матрёны, способы создания характера героини. </w:t>
            </w:r>
            <w:r>
              <w:rPr>
                <w:rFonts w:ascii="Times New Roman" w:hAnsi="Times New Roman"/>
                <w:color w:val="000000"/>
                <w:sz w:val="24"/>
              </w:rPr>
              <w:t>Образ рассказчика. Смысл финала.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EE09AF" w:rsidRDefault="00EE09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(письменный ответ, тесты, творческая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EE09AF" w:rsidRDefault="00EE09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 В.П. Астафьева, Ю.В. Бондарева, Б.П. Екимова, Е.И. Носова, А.Н. и Б.Н. Стругацких, В.Ф. Тендрякова и 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других. </w:t>
            </w:r>
            <w:r>
              <w:rPr>
                <w:rFonts w:ascii="Times New Roman" w:hAnsi="Times New Roman"/>
                <w:color w:val="000000"/>
                <w:sz w:val="24"/>
              </w:rPr>
              <w:t>Темы, идеи, проблемы, сюжет. Основные герои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EE09AF" w:rsidRDefault="00EE09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D4D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 В.П. Астафьева, Ю.В. Бондарева, Б.П. Екимова, Е.И. Носова, А.Н. и Б.Н. Стругацких, В.Ф. Тендрякова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Художественное мастерство писателя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EE09AF" w:rsidRDefault="00EE09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Например, произведения В.П. Астафьева, Ю.В. Бондарева, Б.П. Екимова, Е.И. Носова, А.Н. и Б.Н. Стругацких, В.Ф. Тендрякова и других.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EE09AF" w:rsidRDefault="00EE09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Бродского, А.С. Кушнера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 и мотивы, своеобразие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EE09AF" w:rsidRDefault="00EE09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[[Поэзия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поэта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EE09AF" w:rsidRDefault="00EE09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Творчество драматурга, его значение в мировой литературе.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EE09AF" w:rsidRDefault="00EE09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Жанр сонета. Темы, мотивы, характер лирического героя. Художественное своеобразие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EE09AF" w:rsidRDefault="00EE09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Трагедия «Ромео и Джульетта» (фрагменты по выбору). Жанр трагедии. Тематика, проблематика, сюжет, особенности 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конфликта.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Pr="00EE09AF" w:rsidRDefault="00EE09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D4D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У. Шекспир. Трагедия «Ромео и Джульетта» (фрагменты по выбору). Главные герои. Ромео и Джульетта как «вечные» образы. Смысл трагического финала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Ж.-Б. Мольер - великий комедиограф. Комедия «Мещанин во дворянстве» как произведение классицизма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Ж.-Б. Мольер. Комедия «Мещанин во дворянстве». Система образов, основные герои. Произведения Ж.-Б. Мольера на современной сцене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D4D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4D59" w:rsidRDefault="00ED4D59"/>
        </w:tc>
      </w:tr>
    </w:tbl>
    <w:p w:rsidR="00ED4D59" w:rsidRDefault="00ED4D59">
      <w:pPr>
        <w:sectPr w:rsidR="00ED4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D4D59" w:rsidRDefault="006F00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4044"/>
        <w:gridCol w:w="1154"/>
        <w:gridCol w:w="1841"/>
        <w:gridCol w:w="1910"/>
        <w:gridCol w:w="1347"/>
        <w:gridCol w:w="2861"/>
      </w:tblGrid>
      <w:tr w:rsidR="00ED4D59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D4D59" w:rsidRDefault="00ED4D5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D4D59" w:rsidRDefault="00ED4D5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D4D59" w:rsidRDefault="00ED4D59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D4D59" w:rsidRDefault="00ED4D59">
            <w:pPr>
              <w:spacing w:after="0"/>
              <w:ind w:left="135"/>
            </w:pPr>
          </w:p>
        </w:tc>
      </w:tr>
      <w:tr w:rsidR="00ED4D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4D59" w:rsidRDefault="00ED4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4D59" w:rsidRDefault="00ED4D59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D4D59" w:rsidRDefault="00ED4D59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D4D59" w:rsidRDefault="00ED4D59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D4D59" w:rsidRDefault="00ED4D5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4D59" w:rsidRDefault="00ED4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4D59" w:rsidRDefault="00ED4D59"/>
        </w:tc>
      </w:tr>
      <w:tr w:rsidR="00ED4D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в курс литературы 9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E09AF" w:rsidRDefault="00EE09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«Слово о полку Игореве». Литература Древней Руси. История открытия «Слова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E09AF" w:rsidRDefault="00EE09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Библиотепка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«Слово о полку Игореве». Центральные образы, образ автора в «Слове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E09AF" w:rsidRDefault="00EE09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Поэтика «Слова о полку Игореве». Идейно-художественное значение «Слова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E09AF" w:rsidRDefault="00EE09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D4D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«Слову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E09AF" w:rsidRDefault="00EE09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Елисаветы Петровны 1747 года». </w:t>
            </w:r>
            <w:r>
              <w:rPr>
                <w:rFonts w:ascii="Times New Roman" w:hAnsi="Times New Roman"/>
                <w:color w:val="000000"/>
                <w:sz w:val="24"/>
              </w:rPr>
              <w:t>Жанр оды. Прославление в оде мира, Родины, науки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E09AF" w:rsidRDefault="00EE09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восшествия на Всероссийский престол Ея Величества Государыни Императрицы Елисаветы Петровны 1747 года» и другие стихотворения.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создания образа идеального монарха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E09AF" w:rsidRDefault="00EE09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fcba</w:t>
              </w:r>
            </w:hyperlink>
          </w:p>
        </w:tc>
      </w:tr>
      <w:tr w:rsidR="00ED4D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Русская литература Х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Своеобразие 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E09AF" w:rsidRDefault="00EE09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Г.Р. Державин. Стихотворения. «Властителям и судиям». Традиции и новаторство в поэзии Г.Р. Державина. </w:t>
            </w:r>
            <w:r>
              <w:rPr>
                <w:rFonts w:ascii="Times New Roman" w:hAnsi="Times New Roman"/>
                <w:color w:val="000000"/>
                <w:sz w:val="24"/>
              </w:rPr>
              <w:t>Идеи просвещения и гуманизма в его лирике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E09AF" w:rsidRDefault="00EE09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fddc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Стихотворения. «Памятник». Философская проблематика и гражданский пафос произведений Г.Р. Державина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E09AF" w:rsidRDefault="00EE09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D4D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«Мои любимые книги». </w:t>
            </w:r>
            <w:r>
              <w:rPr>
                <w:rFonts w:ascii="Times New Roman" w:hAnsi="Times New Roman"/>
                <w:color w:val="000000"/>
                <w:sz w:val="24"/>
              </w:rPr>
              <w:t>Открытия летнего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E09AF" w:rsidRDefault="00EE09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Н.М. Карамзин. Повесть «Бедная Лиза».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герои повести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E09AF" w:rsidRDefault="00EE09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40584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Н.М. Карамзин. Повесть «Бедная Лиза». </w:t>
            </w:r>
            <w:r>
              <w:rPr>
                <w:rFonts w:ascii="Times New Roman" w:hAnsi="Times New Roman"/>
                <w:color w:val="000000"/>
                <w:sz w:val="24"/>
              </w:rPr>
              <w:t>Черты сентиментализма в повести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E09AF" w:rsidRDefault="00EE09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40692</w:t>
              </w:r>
            </w:hyperlink>
          </w:p>
        </w:tc>
      </w:tr>
      <w:tr w:rsidR="00ED4D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Основные черты русской литературы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E09AF" w:rsidRDefault="00EE09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В.А. Жуковский. Черты романтизма в лирике В.А. Жуковского. Понятие о балладе,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Баллада «Светлана»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2101A" w:rsidRDefault="00E210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Понятие об элегии. «Невыразимое», «Море». Тема человека и природы, соотношение мечты и действительности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2101A" w:rsidRDefault="00E210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художественного языка и стиля в произведениях В.А. Жуковского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2101A" w:rsidRDefault="00E210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Жизнь и творчество. </w:t>
            </w:r>
            <w:r>
              <w:rPr>
                <w:rFonts w:ascii="Times New Roman" w:hAnsi="Times New Roman"/>
                <w:color w:val="000000"/>
                <w:sz w:val="24"/>
              </w:rPr>
              <w:t>Комедия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2101A" w:rsidRDefault="00E210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2101A" w:rsidRDefault="00E210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ума». Система образов в пьесе. Общественный и личный конфликт в пьесе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2101A" w:rsidRDefault="00E210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r>
              <w:rPr>
                <w:rFonts w:ascii="Times New Roman" w:hAnsi="Times New Roman"/>
                <w:color w:val="000000"/>
                <w:sz w:val="24"/>
              </w:rPr>
              <w:t>Фамусовская Москва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2101A" w:rsidRDefault="00E210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Чацкого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2101A" w:rsidRDefault="00E210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Грибоедов. Комедия «Горе от ума». Открытость финала пьесы, его нравственно-филосовское звучание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2101A" w:rsidRDefault="00E210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Художественное своеобразие комедии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2101A" w:rsidRDefault="00E210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D4D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2101A" w:rsidRDefault="00E210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«Горе от ума»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2101A" w:rsidRDefault="00E210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D4D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2101A" w:rsidRDefault="00E210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эпохи. К.Н. Батюшков, А.А. Дельвиг, Н.М. Языков, Е.А. Баратынский (не менее трёх стихотворений по выбору) Основные темы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2101A" w:rsidRDefault="00E210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44328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эпохи. К.Н. Батюшков, А.А. Дельвиг, Н.М. Языков, Е.А. Баратынский (не менее трёх стихотворений по выбору) Своеобразие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2101A" w:rsidRDefault="00E210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44580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Жизнь и творчество. Поэтическое новаторство А.С. 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2101A" w:rsidRDefault="00E210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ED4D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Тематика и проблематика лицейской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2101A" w:rsidRDefault="00E210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Пушкин. Основные темы лирики южного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2101A" w:rsidRDefault="00E210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Художественное своеобразие лирики южного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2101A" w:rsidRDefault="00E210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Лирика Михайловского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2101A" w:rsidRDefault="00E210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Любовная лирика: «К***» («Я помню чудное мгновенье...»), «Я вас любил; любовь ещё, быть может…», «Мадонна»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2101A" w:rsidRDefault="00E210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42618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Своеобразие любовной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2101A" w:rsidRDefault="00E210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 поэта и поэзии: «Пророк», «Поэт» и другие.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2101A" w:rsidRDefault="00E210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Стихотворения «Осень» (отрывок), «Я памятник себе воздвиг нерукотворный…»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 поэта и поэзии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2101A" w:rsidRDefault="00E210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D4D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2101A" w:rsidRDefault="00E210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«Брожу ли я вдоль 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улиц шумных…», «Бесы», «Элегия» («Безумных лет угасшее веселье…»)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2101A" w:rsidRDefault="00E210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 жизни и смерти: «Пора, мой друг, пора! покоя сердце просит…», «…Вновь я посетил…»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E2101A" w:rsidRDefault="00E210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Пушкин. «Каменноостровский цикл»: «Отцы пустынники и жены непорочны…», «Из Пиндемонти»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сочинению по лирике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ED4D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лирике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всадник». Человек и история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всадник»: образ Евгения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«Медный всадник»: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43658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От 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43770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От 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 как новаторское произведение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Пушкин. Роман в стихах «Евгений Онегин». Главные мужские образы романа. Образ Евгения Онегина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43982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в стихах «Евгений Онегин»: главные женские образы романа.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Татьяны Лариной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Онегин»: взаимоотношения главных героев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D4D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Письменный ответ на проблемный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Роман в стихах «Евгений Онегин» как энциклопедия русской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«Евгений Онегин»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сочинению по роману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fcc</w:t>
              </w:r>
            </w:hyperlink>
          </w:p>
        </w:tc>
      </w:tr>
      <w:tr w:rsidR="00ED4D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роману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роману в стихах А.С. Пушкина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Жизнь и творчество. Тематика и проблематика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Лермонтов.Тема назначения поэта и поэзии.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Стихотворение «Смерть поэта»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bca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Образ поэта-пророка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Тема любви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Тема родины в лирике поэта.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«Дума», «Родина»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45034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Философский характер лирики поэта. «Выхожу один я на дорогу…»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45264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лирике М.Ю. Лермонтова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45372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Тема, идея, проблематика. Своеобразние 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сюжета и композиции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Загадки образа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времени». Роль «Журнала Печорина» в раскрытии характера 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главы «Фаталист»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М.Ю. Лермонтов. Роман «Герой нашего времени». Дружба в жизни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в жизни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Роман «Герой нашего времени»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D4D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роману «Герой нашего времени»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Любимые стихотворения поэтов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Жизнь и творчество. История создания поэмы «Мёртвые 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души»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46146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помещиков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46254</w:t>
              </w:r>
            </w:hyperlink>
          </w:p>
        </w:tc>
      </w:tr>
      <w:tr w:rsidR="00ED4D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чиновников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города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Чичикова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03258" w:rsidRDefault="00A03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души». Образ России, народа и автора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445DA" w:rsidRDefault="00A4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Лирические отступления и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445DA" w:rsidRDefault="00A4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души»: специфика жанра, художественные особенности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445DA" w:rsidRDefault="00A4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445DA" w:rsidRDefault="00A4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D4D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«Мертвым душам»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445DA" w:rsidRDefault="00A4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В мире литературы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445DA" w:rsidRDefault="00A4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Специфика отечественной прозы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 века, ее 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значение для русской литературы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445DA" w:rsidRDefault="00A4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D4D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контрольная работа Литература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445DA" w:rsidRDefault="00A4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Литература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445DA" w:rsidRDefault="00A4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D4D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Писатели и поэты о Великой Отечественной войне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445DA" w:rsidRDefault="00A4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Данте Алигьери. «Божественная комедия». Особенности жанра и композиции комедии.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персонажи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445DA" w:rsidRDefault="00A4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Данте Алигьери. «Божественная комедия». Образ поэта. Пороки человечества и наказание за них.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445DA" w:rsidRDefault="00A4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D4D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Трагедия «Гамлет». История создания трагедии.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445DA" w:rsidRDefault="00A4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Трагедия «Гамлет» (фрагменты по выбору). Своеобразие конфликта и композиции трагедии.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Образ 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445DA" w:rsidRDefault="00A4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У. Шекспир. Трагедия «Гамлет». Поиски смысла жизни, проблема выбора в трагедии. </w:t>
            </w:r>
            <w:r>
              <w:rPr>
                <w:rFonts w:ascii="Times New Roman" w:hAnsi="Times New Roman"/>
                <w:color w:val="000000"/>
                <w:sz w:val="24"/>
              </w:rPr>
              <w:t>Тема любви в трагедии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445DA" w:rsidRDefault="00A4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И.-В. Гёте. Трагедия «Фауст» (не менее двух фрагментов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проблематика трагедии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445DA" w:rsidRDefault="00A4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И.-В. Гёте. Трагедия «Фауст» (не менее двух фрагментов по выбору). Тема, главный герой в поисках смысла жизни. Фауст и Мефистофель. </w:t>
            </w:r>
            <w:r>
              <w:rPr>
                <w:rFonts w:ascii="Times New Roman" w:hAnsi="Times New Roman"/>
                <w:color w:val="000000"/>
                <w:sz w:val="24"/>
              </w:rPr>
              <w:t>Идея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445DA" w:rsidRDefault="00A4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47398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Стихотворения (одно по выбору). </w:t>
            </w:r>
            <w:proofErr w:type="gramStart"/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Например,«</w:t>
            </w:r>
            <w:proofErr w:type="gramEnd"/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Душа моя мрачна. Скорей, певец, скорей!..», «Прощание Наполеона»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445DA" w:rsidRDefault="00A4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Поэма «Паломничество Чайльд-Гарольда». Романтический герой в поисках смысла жизни. </w:t>
            </w:r>
            <w:r>
              <w:rPr>
                <w:rFonts w:ascii="Times New Roman" w:hAnsi="Times New Roman"/>
                <w:color w:val="000000"/>
                <w:sz w:val="24"/>
              </w:rPr>
              <w:t>Мотив странствия. Байронический тип литературного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445DA" w:rsidRDefault="00A4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Э.Т.А. Гофмана, В. Гюго, В. Скотта.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445DA" w:rsidRDefault="00A4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ED4D59" w:rsidRPr="0020358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в. Например</w:t>
            </w:r>
            <w:proofErr w:type="gramEnd"/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произведения Э.Т.А. Гофмана, В. Гюго, В. Скотта.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проблематика.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Pr="00A445DA" w:rsidRDefault="00A4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002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D4D5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в. Например</w:t>
            </w:r>
            <w:proofErr w:type="gramEnd"/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произведения Э.Т.А. Гофмана, В. Гюго, В. Скотта.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D4D59" w:rsidRDefault="00ED4D59">
            <w:pPr>
              <w:spacing w:after="0"/>
              <w:ind w:left="135"/>
            </w:pPr>
          </w:p>
        </w:tc>
      </w:tr>
      <w:tr w:rsidR="00ED4D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4D59" w:rsidRDefault="00ED4D59"/>
        </w:tc>
      </w:tr>
    </w:tbl>
    <w:p w:rsidR="00ED4D59" w:rsidRDefault="00ED4D59">
      <w:pPr>
        <w:sectPr w:rsidR="00ED4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D4D59" w:rsidRDefault="00ED4D59">
      <w:pPr>
        <w:sectPr w:rsidR="00ED4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D4D59" w:rsidRPr="006F002C" w:rsidRDefault="006F002C">
      <w:pPr>
        <w:spacing w:before="199" w:after="199" w:line="336" w:lineRule="auto"/>
        <w:ind w:left="120"/>
        <w:jc w:val="both"/>
        <w:rPr>
          <w:lang w:val="ru-RU"/>
        </w:rPr>
      </w:pPr>
      <w:bookmarkStart w:id="35" w:name="block-58599223"/>
      <w:bookmarkEnd w:id="33"/>
      <w:r w:rsidRPr="006F002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ED4D59" w:rsidRPr="006F002C" w:rsidRDefault="00ED4D59">
      <w:pPr>
        <w:spacing w:before="199" w:after="199" w:line="336" w:lineRule="auto"/>
        <w:ind w:left="120"/>
        <w:jc w:val="both"/>
        <w:rPr>
          <w:lang w:val="ru-RU"/>
        </w:rPr>
      </w:pPr>
    </w:p>
    <w:p w:rsidR="00ED4D59" w:rsidRDefault="006F002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ED4D59" w:rsidRDefault="00ED4D5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ED4D59" w:rsidRPr="002035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D4D59" w:rsidRPr="002035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 научится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Федерации</w:t>
            </w:r>
          </w:p>
        </w:tc>
      </w:tr>
      <w:tr w:rsidR="00ED4D59" w:rsidRPr="002035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специфику литературы как вида словесного искусства, выявлять отличия художественного текста от текста научного, делового, публицистического</w:t>
            </w:r>
          </w:p>
        </w:tc>
      </w:tr>
      <w:tr w:rsidR="00ED4D59" w:rsidRPr="002035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самостоятельный смысловой и эстетический анализ произведений художественной литературы, воспринимать, анализировать, интерпретировать и оценивать прочитанное (с учётом литературного развития обучающихся), понимать неоднозначность художественных смыслов, заложенных в литературных произведениях</w:t>
            </w:r>
          </w:p>
        </w:tc>
      </w:tr>
      <w:tr w:rsidR="00ED4D59" w:rsidRPr="002035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произведение в единстве формы и содержания, определять тематику и проблематику произведения, его родовую и жанровую принадлежность, выявлять позицию героя, повествователя, рассказчика и авторскую позицию, учитывая художественные особенности произведения и отраженные в нем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свое понимание нравственно-философской, социально-исторической и эстетической проблематики произведений (с учетом возраста и литературного развития обучающихся); выявлять языковые особенности художественного произведения, поэтической и прозаической речи, находить основные 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изобразительно-выразительные средства, характерные для творческой манеры и стиля писателя, определять их художественные функции</w:t>
            </w:r>
          </w:p>
        </w:tc>
      </w:tr>
      <w:tr w:rsidR="00ED4D59" w:rsidRPr="002035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(поэма, баллада), форма и содержание литературного произведения, тема, идея, проблематика; пафос (героический, патриотический, гражданский и другие), сюжет, композиция, эпиграф, стадии развития действия (экспозиция, завязка, развитие действия, кульминация, развязка); конфликт, система образов,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гротеск, эпитет, метафора, сравнение; олицетворение, гипербола; антитеза, аллегория, анафора; звукопись (аллитерация, ассонанс); стихотворный метр (хорей, ямб, дактиль, амфибрахий, анапест), ритм, рифма, строфа; афоризм)</w:t>
            </w:r>
          </w:p>
        </w:tc>
      </w:tr>
      <w:tr w:rsidR="00ED4D59" w:rsidRPr="002035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рассматривать отдельные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ED4D59" w:rsidRPr="002035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произведениях элементы художественной формы и обнаруживать связи между ними, определять родо-жанровую специфику изученного художественного произведения</w:t>
            </w:r>
          </w:p>
        </w:tc>
      </w:tr>
      <w:tr w:rsidR="00ED4D59" w:rsidRPr="002035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</w:t>
            </w:r>
          </w:p>
        </w:tc>
      </w:tr>
      <w:tr w:rsidR="00ED4D59" w:rsidRPr="002035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 и другие)</w:t>
            </w:r>
          </w:p>
        </w:tc>
      </w:tr>
      <w:tr w:rsidR="00ED4D5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both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учётом литературного развития,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индивидуальных особенностей обучающихся)</w:t>
            </w:r>
          </w:p>
        </w:tc>
      </w:tr>
      <w:tr w:rsidR="00ED4D59" w:rsidRPr="002035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</w:t>
            </w:r>
          </w:p>
        </w:tc>
      </w:tr>
      <w:tr w:rsidR="00ED4D59" w:rsidRPr="002035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 диалоге о прочитанном произведении, соотносить собственную позицию с позицией автора и позициями участников диалога, давать аргументированную оценку прочитанному</w:t>
            </w:r>
          </w:p>
        </w:tc>
      </w:tr>
      <w:tr w:rsidR="00ED4D59" w:rsidRPr="002035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и письменные высказывания разных жанров (объёмом не менее 200 слов), писать сочинение-рассуждение по заданной теме с использованием прочитанных произведений;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</w:p>
        </w:tc>
      </w:tr>
      <w:tr w:rsidR="00ED4D59" w:rsidRPr="002035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ED4D59" w:rsidRPr="002035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ED4D59" w:rsidRPr="002035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планировать своё чтение, обогащать свой литературный кругозор по рекомендациям учителя и 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ED4D59" w:rsidRPr="002035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ED4D59" w:rsidRPr="0020358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использовать энциклопедии, словари и справочники, в том числе в электронной форме,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ED4D59" w:rsidRPr="006F002C" w:rsidRDefault="00ED4D59">
      <w:pPr>
        <w:spacing w:after="0"/>
        <w:ind w:left="120"/>
        <w:rPr>
          <w:lang w:val="ru-RU"/>
        </w:rPr>
      </w:pPr>
    </w:p>
    <w:p w:rsidR="00ED4D59" w:rsidRDefault="006F002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ED4D59" w:rsidRDefault="00ED4D5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7687"/>
      </w:tblGrid>
      <w:tr w:rsidR="00ED4D59" w:rsidRPr="0020358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35"/>
              <w:rPr>
                <w:lang w:val="ru-RU"/>
              </w:rPr>
            </w:pPr>
            <w:r w:rsidRPr="006F00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D4D59" w:rsidRPr="0020358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 научится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</w:t>
            </w:r>
          </w:p>
        </w:tc>
      </w:tr>
      <w:tr w:rsidR="00ED4D59" w:rsidRPr="0020358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</w:t>
            </w:r>
          </w:p>
        </w:tc>
      </w:tr>
      <w:tr w:rsidR="00ED4D59" w:rsidRPr="0020358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умением самостоятельного смыслового и эстетического анализа произведений художественной литературы (от древнерусской до современной), анализировать литературные произведения разных жанров,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произведениях с учётом неоднозначности заложенных в них художественных смыслов</w:t>
            </w:r>
          </w:p>
        </w:tc>
      </w:tr>
      <w:tr w:rsidR="00ED4D59" w:rsidRPr="0020358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произведение в единстве формы и содержания,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реалии,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произведения,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произведения,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обучающихся),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характерные для творческой 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манеры писателя, определять их художественные функции, выявляя особенности авторского языка и стиля</w:t>
            </w:r>
          </w:p>
        </w:tc>
      </w:tr>
      <w:tr w:rsidR="00ED4D59" w:rsidRPr="0020358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баллада); форма и содержание литературного произведения; тема, идея, проблематика, пафос (героический, патриотический, гражданский и другие); сюжет, композиция, эпиграф; стадии развития действия: экспозиция, завязка, развитие действия (кульминация, развязка, эпилог, авторское (лирическое) отступление); конфликт, система образов,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реплика;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</w:t>
            </w:r>
          </w:p>
        </w:tc>
      </w:tr>
      <w:tr w:rsidR="00ED4D59" w:rsidRPr="0020358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ED4D59" w:rsidRPr="0020358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связь между важнейшими фактами биографии писателей (в том числе А.С. Грибоедова, А.С. Пушкина, М.Ю. Лермонтова, Н.В. Гоголя) и особенностями исторической эпохи, авторского мировоззрения, проблематики произведений</w:t>
            </w:r>
          </w:p>
        </w:tc>
      </w:tr>
      <w:tr w:rsidR="00ED4D59" w:rsidRPr="0020358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выделять в произведениях элементы художественной формы и обнаруживать связи между ними; определять родо-жанровую 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специфику изученного и самостоятельно прочитанного художественного произведения</w:t>
            </w:r>
          </w:p>
        </w:tc>
      </w:tr>
      <w:tr w:rsidR="00ED4D59" w:rsidRPr="0020358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</w:t>
            </w:r>
          </w:p>
        </w:tc>
      </w:tr>
      <w:tr w:rsidR="00ED4D59" w:rsidRPr="0020358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</w:t>
            </w:r>
          </w:p>
        </w:tc>
      </w:tr>
      <w:tr w:rsidR="00ED4D5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both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>(с учётом литературного развития, индивидуальных особенностей обучающихся)</w:t>
            </w:r>
          </w:p>
        </w:tc>
      </w:tr>
      <w:tr w:rsidR="00ED4D59" w:rsidRPr="0020358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пересказывать изученное и самостоятельно прочитанное произведение, используя различные виды устных и письменных пересказов; обстоятельно отвечать на вопросы по прочитанному произведению и самостоятельно формулировать вопросы к тексту; пересказывать сюжет </w:t>
            </w:r>
          </w:p>
        </w:tc>
      </w:tr>
      <w:tr w:rsidR="00ED4D59" w:rsidRPr="0020358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отстаивать свою точку зрения, используя литературные аргументы</w:t>
            </w:r>
          </w:p>
        </w:tc>
      </w:tr>
      <w:tr w:rsidR="00ED4D59" w:rsidRPr="0020358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и письменные высказывания разных жанров (объёмом не менее 250 слов), писать сочинение-рассуждение по заданной теме с использованием прочитанных произведений, представлять развёрнутый устный или письменный ответ на проблемный вопрос, исправлять и редактировать собственные и чужие письменные тексты,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</w:p>
        </w:tc>
      </w:tr>
      <w:tr w:rsidR="00ED4D59" w:rsidRPr="0020358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смыслового чтения и эстетического анализа</w:t>
            </w:r>
          </w:p>
        </w:tc>
      </w:tr>
      <w:tr w:rsidR="00ED4D59" w:rsidRPr="0020358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ED4D59" w:rsidRPr="0020358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планировать своё чтение, обогащать свой литературный кругозор по рекомендациям учителя и 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ED4D59" w:rsidRPr="0020358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коллективной и индивидуальной учебно-исследовательской и проектной деятельности и уметь публично презентовать полученные результаты</w:t>
            </w:r>
          </w:p>
        </w:tc>
      </w:tr>
      <w:tr w:rsidR="00ED4D59" w:rsidRPr="0020358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пользоваться энциклопедиями, словарями и справочной литературой, информационно-справочными системами, в том числе в электронной форме, пользоваться каталогами библиотек, библиографическими указателями, системой поиска в Интернете, работать с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ED4D59" w:rsidRPr="006F002C" w:rsidRDefault="00ED4D59">
      <w:pPr>
        <w:spacing w:after="0"/>
        <w:ind w:left="120"/>
        <w:rPr>
          <w:lang w:val="ru-RU"/>
        </w:rPr>
      </w:pPr>
    </w:p>
    <w:p w:rsidR="00ED4D59" w:rsidRPr="006F002C" w:rsidRDefault="00ED4D59">
      <w:pPr>
        <w:rPr>
          <w:lang w:val="ru-RU"/>
        </w:rPr>
        <w:sectPr w:rsidR="00ED4D59" w:rsidRPr="006F002C">
          <w:pgSz w:w="11906" w:h="16383"/>
          <w:pgMar w:top="1134" w:right="850" w:bottom="1134" w:left="1701" w:header="720" w:footer="720" w:gutter="0"/>
          <w:cols w:space="720"/>
        </w:sectPr>
      </w:pPr>
    </w:p>
    <w:p w:rsidR="00ED4D59" w:rsidRDefault="006F002C">
      <w:pPr>
        <w:spacing w:before="199" w:after="199"/>
        <w:ind w:left="120"/>
      </w:pPr>
      <w:bookmarkStart w:id="36" w:name="block-58599225"/>
      <w:bookmarkEnd w:id="3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D4D59" w:rsidRDefault="006F002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ED4D59" w:rsidRDefault="00ED4D5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ED4D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D4D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ED4D59" w:rsidRPr="0020358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Житийная литература (одно произведение по выбору). «Житие Сергия Радонежского», «Житие протопопа Аввакума, им самим написанное»</w:t>
            </w:r>
          </w:p>
        </w:tc>
      </w:tr>
      <w:tr w:rsidR="00ED4D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XVIII в.</w:t>
            </w:r>
          </w:p>
        </w:tc>
      </w:tr>
      <w:tr w:rsidR="00ED4D59" w:rsidRPr="0020358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</w:tr>
      <w:tr w:rsidR="00ED4D59" w:rsidRPr="0020358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ED4D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«К Чаадаеву», «Анчар»</w:t>
            </w:r>
          </w:p>
        </w:tc>
      </w:tr>
      <w:tr w:rsidR="00ED4D59" w:rsidRPr="0020358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«Маленькие трагедии» (одна пьеса по выбору). Например, «Моцарт и Сальери», «Каменный гость»</w:t>
            </w:r>
          </w:p>
        </w:tc>
      </w:tr>
      <w:tr w:rsidR="00ED4D59" w:rsidRPr="0020358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</w:t>
            </w:r>
          </w:p>
        </w:tc>
      </w:tr>
      <w:tr w:rsidR="00ED4D59" w:rsidRPr="0020358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двух). Например, «Я не хочу, чтоб свет узнал…», «Из-под таинственной, холодной полумаски…», «Нищий»</w:t>
            </w:r>
          </w:p>
        </w:tc>
      </w:tr>
      <w:tr w:rsidR="00ED4D59" w:rsidRPr="0020358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</w:t>
            </w:r>
          </w:p>
        </w:tc>
      </w:tr>
      <w:tr w:rsidR="00ED4D59" w:rsidRPr="0020358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</w:t>
            </w:r>
          </w:p>
        </w:tc>
      </w:tr>
      <w:tr w:rsidR="00ED4D59" w:rsidRPr="0020358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«Ревизор»</w:t>
            </w:r>
          </w:p>
        </w:tc>
      </w:tr>
      <w:tr w:rsidR="00ED4D59" w:rsidRPr="0020358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</w:p>
        </w:tc>
      </w:tr>
      <w:tr w:rsidR="00ED4D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Повести (одна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Например, «Ася», «Первая любовь» </w:t>
            </w:r>
          </w:p>
        </w:tc>
      </w:tr>
      <w:tr w:rsidR="00ED4D59" w:rsidRPr="0020358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«Бедные люди», «Белые ночи» (одно произведение по выбору)</w:t>
            </w:r>
          </w:p>
        </w:tc>
      </w:tr>
      <w:tr w:rsidR="00ED4D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Например, «Отрочество» (главы) </w:t>
            </w:r>
          </w:p>
        </w:tc>
      </w:tr>
      <w:tr w:rsidR="00ED4D59" w:rsidRPr="0020358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ED4D59" w:rsidRPr="0020358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писателей русского зарубежья (не менее двух по выбору). Например, произведения И.С. Шмелёва, М.А. Осоргина, В.В. Набокова, Н. Тэффи, А.Т. Аверченко</w:t>
            </w:r>
          </w:p>
        </w:tc>
      </w:tr>
      <w:tr w:rsidR="00ED4D59" w:rsidRPr="0020358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первой половины ХХ в. (не менее трёх стихотворений на тему «Человек и эпоха» по выбору). Например, стихотворения В.В. Маяковского, А.А. 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Ахматовой, М.И. Цветаевой, О.Э. Мандельштама, Б.Л. Пастернака</w:t>
            </w:r>
          </w:p>
        </w:tc>
      </w:tr>
      <w:tr w:rsidR="00ED4D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«Собачье сердце»</w:t>
            </w:r>
          </w:p>
        </w:tc>
      </w:tr>
      <w:tr w:rsidR="00ED4D59" w:rsidRPr="0020358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ED4D59" w:rsidRPr="0020358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 Поэма «Василий Тёркин» (главы «Переправа», «Гармонь», «Два солдата», «Поединок» )</w:t>
            </w:r>
          </w:p>
        </w:tc>
      </w:tr>
      <w:tr w:rsidR="00ED4D59" w:rsidRPr="0020358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</w:t>
            </w:r>
          </w:p>
        </w:tc>
      </w:tr>
      <w:tr w:rsidR="00ED4D59" w:rsidRPr="0020358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</w:tr>
      <w:tr w:rsidR="00ED4D59" w:rsidRPr="0020358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</w:tr>
      <w:tr w:rsidR="00ED4D59" w:rsidRPr="0020358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 w:rsidRPr="00E210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(не менее двух произведений). 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произведения В.П. Астафьева, Ю.В. Бондарева, Б.П. Екимова, Е.И. Носова, А.Н. и Б.Н. Стругацких, В.Ф. Тендрякова </w:t>
            </w:r>
          </w:p>
        </w:tc>
      </w:tr>
      <w:tr w:rsidR="00ED4D59" w:rsidRPr="0020358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XX</w:t>
            </w:r>
            <w:r w:rsidRPr="006F002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XXI</w:t>
            </w:r>
            <w:r w:rsidRPr="006F002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вв. (не менее трёх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</w:t>
            </w:r>
          </w:p>
        </w:tc>
      </w:tr>
      <w:tr w:rsidR="00ED4D5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ED4D59" w:rsidRPr="0020358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</w:t>
            </w:r>
          </w:p>
        </w:tc>
      </w:tr>
      <w:tr w:rsidR="00ED4D59" w:rsidRPr="0020358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«Ромео и Джульетта» (фрагменты по выбору)</w:t>
            </w:r>
          </w:p>
        </w:tc>
      </w:tr>
      <w:tr w:rsidR="00ED4D59" w:rsidRPr="0020358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Ж.-Б. Мольер. Комедия «Мещанин во дворянстве» (фрагменты по выбору)</w:t>
            </w:r>
          </w:p>
        </w:tc>
      </w:tr>
    </w:tbl>
    <w:p w:rsidR="00ED4D59" w:rsidRPr="006F002C" w:rsidRDefault="00ED4D59">
      <w:pPr>
        <w:spacing w:after="0"/>
        <w:ind w:left="120"/>
        <w:rPr>
          <w:lang w:val="ru-RU"/>
        </w:rPr>
      </w:pPr>
    </w:p>
    <w:p w:rsidR="00ED4D59" w:rsidRDefault="006F002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ED4D59" w:rsidRDefault="00ED4D5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8747"/>
      </w:tblGrid>
      <w:tr w:rsidR="00ED4D5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D4D5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ED4D5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</w:t>
            </w:r>
          </w:p>
        </w:tc>
      </w:tr>
      <w:tr w:rsidR="00ED4D5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XVIII в.</w:t>
            </w:r>
          </w:p>
        </w:tc>
      </w:tr>
      <w:tr w:rsidR="00ED4D59" w:rsidRPr="0020358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выбору)</w:t>
            </w:r>
          </w:p>
        </w:tc>
      </w:tr>
      <w:tr w:rsidR="00ED4D59" w:rsidRPr="0020358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 (два по выбору). Например, «Властителям и судиям», «Памятник»</w:t>
            </w:r>
          </w:p>
        </w:tc>
      </w:tr>
      <w:tr w:rsidR="00ED4D59" w:rsidRPr="0020358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</w:tr>
      <w:tr w:rsidR="00ED4D59" w:rsidRPr="0020358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ED4D5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В.А. Жуковский. Баллады, элегии (две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Например, «Светлана», «Невыразимое», «Море» </w:t>
            </w:r>
          </w:p>
        </w:tc>
      </w:tr>
      <w:tr w:rsidR="00ED4D59" w:rsidRPr="0020358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</w:tr>
      <w:tr w:rsidR="00ED4D59" w:rsidRPr="0020358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 (не менее трёх стихотворений по выбору). Например, К.Н. Батюшков, А.А. Дельвиг, Н.М. Языков, Е.А. Баратынский</w:t>
            </w:r>
          </w:p>
        </w:tc>
      </w:tr>
      <w:tr w:rsidR="00ED4D59" w:rsidRPr="0020358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пяти по выбору). Например, «Бесы», «Брожу ли я вдоль улиц шумных…», «…Вновь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</w:t>
            </w:r>
          </w:p>
        </w:tc>
      </w:tr>
      <w:tr w:rsidR="00ED4D59" w:rsidRPr="0020358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</w:t>
            </w:r>
          </w:p>
        </w:tc>
      </w:tr>
      <w:tr w:rsidR="00ED4D59" w:rsidRPr="0020358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</w:t>
            </w:r>
          </w:p>
        </w:tc>
      </w:tr>
      <w:tr w:rsidR="00ED4D59" w:rsidRPr="0020358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пяти по выбору). 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</w:t>
            </w:r>
          </w:p>
        </w:tc>
      </w:tr>
      <w:tr w:rsidR="00ED4D59" w:rsidRPr="0020358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</w:t>
            </w:r>
          </w:p>
        </w:tc>
      </w:tr>
      <w:tr w:rsidR="00ED4D59" w:rsidRPr="0020358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</w:tr>
      <w:tr w:rsidR="00ED4D5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ED4D59" w:rsidRPr="0020358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Данте Алигьери. «Божественная комедия» (не менее двух фрагментов по выбору)</w:t>
            </w:r>
          </w:p>
        </w:tc>
      </w:tr>
      <w:tr w:rsidR="00ED4D59" w:rsidRPr="0020358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«Гамлет» (не менее двух фрагментов по выбору)</w:t>
            </w:r>
          </w:p>
        </w:tc>
      </w:tr>
      <w:tr w:rsidR="00ED4D59" w:rsidRPr="0020358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И. Гёте. Трагедия «Фауст» (не менее двух фрагментов по выбору)</w:t>
            </w:r>
          </w:p>
        </w:tc>
      </w:tr>
      <w:tr w:rsidR="00ED4D59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Стихотворения (одно по выбору). Например, «Душа моя мрачна. Скорей, певец, скорей!..», «Прощание Наполеона».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«Паломничество Чайльд-Гарольда» (один фрагмент по выбору)</w:t>
            </w:r>
          </w:p>
        </w:tc>
      </w:tr>
      <w:tr w:rsidR="00ED4D59" w:rsidRPr="0020358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Например, произведения Э.Т.А. Гофмана, В. Гюго, В. Скотта</w:t>
            </w:r>
          </w:p>
        </w:tc>
      </w:tr>
    </w:tbl>
    <w:p w:rsidR="00ED4D59" w:rsidRPr="006F002C" w:rsidRDefault="00ED4D59">
      <w:pPr>
        <w:rPr>
          <w:lang w:val="ru-RU"/>
        </w:rPr>
        <w:sectPr w:rsidR="00ED4D59" w:rsidRPr="006F002C">
          <w:pgSz w:w="11906" w:h="16383"/>
          <w:pgMar w:top="1134" w:right="850" w:bottom="1134" w:left="1701" w:header="720" w:footer="720" w:gutter="0"/>
          <w:cols w:space="720"/>
        </w:sectPr>
      </w:pPr>
    </w:p>
    <w:p w:rsidR="00ED4D59" w:rsidRPr="006F002C" w:rsidRDefault="006F002C">
      <w:pPr>
        <w:spacing w:before="199" w:after="199" w:line="336" w:lineRule="auto"/>
        <w:ind w:left="120"/>
        <w:rPr>
          <w:lang w:val="ru-RU"/>
        </w:rPr>
      </w:pPr>
      <w:bookmarkStart w:id="37" w:name="block-58599226"/>
      <w:bookmarkEnd w:id="36"/>
      <w:r w:rsidRPr="006F002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ЛИТЕРАТУРЕ ТРЕБОВАНИЯ К РЕЗУЛЬТАТАМ ОСВОЕНИЯ ОСНОВНОЙ ОБРАЗОВАТЕЛЬНОЙ ПРОГРАММЫ ОСНОВНОГО ОБЩЕГО ОБРАЗОВАНИЯ</w:t>
      </w:r>
    </w:p>
    <w:p w:rsidR="00ED4D59" w:rsidRPr="006F002C" w:rsidRDefault="00ED4D59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3"/>
        <w:gridCol w:w="7710"/>
      </w:tblGrid>
      <w:tr w:rsidR="00ED4D59" w:rsidRPr="0020358C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01"/>
            </w:pPr>
            <w:r w:rsidRPr="006F00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/>
              <w:ind w:left="101"/>
              <w:rPr>
                <w:lang w:val="ru-RU"/>
              </w:rPr>
            </w:pPr>
            <w:r w:rsidRPr="006F00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</w:t>
            </w:r>
          </w:p>
        </w:tc>
      </w:tr>
      <w:tr w:rsidR="00ED4D59" w:rsidRPr="0020358C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ED4D59" w:rsidRPr="0020358C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Понимание специфики литературы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вида искусства, принципиальных отличий художественного текста от текста научного, делового, публицистического</w:t>
            </w:r>
          </w:p>
        </w:tc>
      </w:tr>
      <w:tr w:rsidR="00ED4D59" w:rsidRPr="0020358C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Овладение умениями эстетического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 выявлять позицию героя, повествователя,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 особенности языка художественного произведения, поэтической и прозаической речи</w:t>
            </w:r>
          </w:p>
        </w:tc>
      </w:tr>
      <w:tr w:rsidR="00ED4D59" w:rsidRPr="0020358C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теоретико-литературными понятиями и использование их в процессе анализа, интерпретации произведений и оформления </w:t>
            </w:r>
            <w:r w:rsidRPr="006F002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собственных оценок и наблюдений</w:t>
            </w:r>
          </w:p>
        </w:tc>
      </w:tr>
      <w:tr w:rsidR="00ED4D59" w:rsidRPr="0020358C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рассматривать изученные произведения в рамках историко-</w:t>
            </w:r>
            <w:r w:rsidRPr="006F002C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 выявление связи между важнейшими фактами биографии писателей (в том числе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А.С. Грибоедова, А.С. Пушкина, М.Ю. Лермонтова, Н.В. Гоголя) и особенностями 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исторической эпохи, авторского мировоззрения, проблематики произведений</w:t>
            </w:r>
          </w:p>
        </w:tc>
      </w:tr>
      <w:tr w:rsidR="00ED4D59" w:rsidRPr="0020358C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 литературных произведений, темы, проблемы, жанры, приёмы, эпизоды текста</w:t>
            </w:r>
          </w:p>
        </w:tc>
      </w:tr>
      <w:tr w:rsidR="00ED4D59" w:rsidRPr="0020358C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ED4D59" w:rsidRPr="0020358C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умения выразительно (с учётом индивидуальных особенностей обучающихся) читать, в том числе наизусть, не менее 12 произведений и (или) фрагментов</w:t>
            </w:r>
          </w:p>
        </w:tc>
      </w:tr>
      <w:tr w:rsidR="00ED4D59" w:rsidRPr="0020358C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</w:t>
            </w:r>
          </w:p>
        </w:tc>
      </w:tr>
      <w:tr w:rsidR="00ED4D59" w:rsidRPr="0020358C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дискуссии; давать аргументированную оценку прочитанному</w:t>
            </w:r>
          </w:p>
        </w:tc>
      </w:tr>
      <w:tr w:rsidR="00ED4D59" w:rsidRPr="0020358C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умения создавать устные и письменные высказывания разных жанров, писать сочинение-рассуждение по заданной теме с опорой на прочитанные произведения (не менее 250 слов), аннотацию, отзыв, рецензию; применять различные виды цитирования; делать ссылки на источник информации; редактировать собственные письменные тексты</w:t>
            </w:r>
          </w:p>
        </w:tc>
      </w:tr>
      <w:tr w:rsidR="00ED4D59" w:rsidRPr="0020358C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самостоятельной интерпретации и оценки текстуально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</w:t>
            </w:r>
          </w:p>
        </w:tc>
      </w:tr>
      <w:tr w:rsidR="00ED4D59" w:rsidRPr="0020358C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умением использовать словари и справочники, в том числе информационно-справочные системы в электронной форме</w:t>
            </w:r>
          </w:p>
        </w:tc>
      </w:tr>
    </w:tbl>
    <w:p w:rsidR="00ED4D59" w:rsidRPr="006F002C" w:rsidRDefault="00ED4D59">
      <w:pPr>
        <w:spacing w:after="0" w:line="336" w:lineRule="auto"/>
        <w:ind w:left="120"/>
        <w:rPr>
          <w:lang w:val="ru-RU"/>
        </w:rPr>
      </w:pPr>
    </w:p>
    <w:p w:rsidR="00ED4D59" w:rsidRPr="006F002C" w:rsidRDefault="00ED4D59">
      <w:pPr>
        <w:rPr>
          <w:lang w:val="ru-RU"/>
        </w:rPr>
        <w:sectPr w:rsidR="00ED4D59" w:rsidRPr="006F002C">
          <w:pgSz w:w="11906" w:h="16383"/>
          <w:pgMar w:top="1134" w:right="850" w:bottom="1134" w:left="1701" w:header="720" w:footer="720" w:gutter="0"/>
          <w:cols w:space="720"/>
        </w:sectPr>
      </w:pPr>
    </w:p>
    <w:p w:rsidR="00ED4D59" w:rsidRPr="006F002C" w:rsidRDefault="006F002C">
      <w:pPr>
        <w:spacing w:before="199" w:after="199" w:line="336" w:lineRule="auto"/>
        <w:ind w:left="120"/>
        <w:rPr>
          <w:lang w:val="ru-RU"/>
        </w:rPr>
      </w:pPr>
      <w:bookmarkStart w:id="38" w:name="block-58599227"/>
      <w:bookmarkEnd w:id="37"/>
      <w:r w:rsidRPr="006F002C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ЛИТЕРАТУРЕ</w:t>
      </w:r>
    </w:p>
    <w:p w:rsidR="00ED4D59" w:rsidRPr="006F002C" w:rsidRDefault="00ED4D59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16"/>
        <w:gridCol w:w="7847"/>
      </w:tblGrid>
      <w:tr w:rsidR="00ED4D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 w:rsidRPr="006F002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D4D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###Par###1 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</w:t>
            </w:r>
          </w:p>
        </w:tc>
      </w:tr>
      <w:tr w:rsidR="00ED4D59" w:rsidRPr="002035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###Par###2 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М.В. Ломоносов. Стихотворения (в том числе «Ода на день восшествия на Всероссийский престол Её Величества государыни Императрицы Елисаветы Петровны, 1747 года»)</w:t>
            </w:r>
          </w:p>
        </w:tc>
      </w:tr>
      <w:tr w:rsidR="00ED4D59" w:rsidRPr="002035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###Par###3 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</w:tr>
      <w:tr w:rsidR="00ED4D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###Par###4 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Г.Р. Державин. Стихотворения</w:t>
            </w:r>
          </w:p>
        </w:tc>
      </w:tr>
      <w:tr w:rsidR="00ED4D59" w:rsidRPr="002035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###Par###5 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</w:tr>
      <w:tr w:rsidR="00ED4D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###Par###6 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И.А. Крылов. Басни</w:t>
            </w:r>
          </w:p>
        </w:tc>
      </w:tr>
      <w:tr w:rsidR="00ED4D59" w:rsidRPr="002035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###Par###7 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Стихотворения. Баллады</w:t>
            </w:r>
          </w:p>
        </w:tc>
      </w:tr>
      <w:tr w:rsidR="00ED4D59" w:rsidRPr="002035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###Par###8 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</w:tr>
      <w:tr w:rsidR="00ED4D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###Par###9 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</w:t>
            </w:r>
          </w:p>
        </w:tc>
      </w:tr>
      <w:tr w:rsidR="00ED4D59" w:rsidRPr="002035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###Par###10 10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</w:t>
            </w:r>
          </w:p>
        </w:tc>
      </w:tr>
      <w:tr w:rsidR="00ED4D59" w:rsidRPr="002035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###Par###11 11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«Повести Белкина» («Станционный смотритель»)</w:t>
            </w:r>
          </w:p>
        </w:tc>
      </w:tr>
      <w:tr w:rsidR="00ED4D59" w:rsidRPr="002035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###Par###12 12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</w:t>
            </w:r>
          </w:p>
        </w:tc>
      </w:tr>
      <w:tr w:rsidR="00ED4D59" w:rsidRPr="002035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###Par###13 13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</w:t>
            </w:r>
          </w:p>
        </w:tc>
      </w:tr>
      <w:tr w:rsidR="00ED4D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###Par###14 14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</w:t>
            </w:r>
          </w:p>
        </w:tc>
      </w:tr>
      <w:tr w:rsidR="00ED4D59" w:rsidRPr="002035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###Par###15 15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«Песня про царя Ивана Васильевича, молодого опричника и удалого купца Калашникова»</w:t>
            </w:r>
          </w:p>
        </w:tc>
      </w:tr>
      <w:tr w:rsidR="00ED4D59" w:rsidRPr="002035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###Par###16 16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</w:t>
            </w:r>
          </w:p>
        </w:tc>
      </w:tr>
      <w:tr w:rsidR="00ED4D59" w:rsidRPr="002035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###Par###17 17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</w:t>
            </w:r>
          </w:p>
        </w:tc>
      </w:tr>
      <w:tr w:rsidR="00ED4D59" w:rsidRPr="002035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###Par###18 18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«Ревизор»</w:t>
            </w:r>
          </w:p>
        </w:tc>
      </w:tr>
      <w:tr w:rsidR="00ED4D59" w:rsidRPr="002035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###Par###19 19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</w:t>
            </w:r>
          </w:p>
        </w:tc>
      </w:tr>
      <w:tr w:rsidR="00ED4D59" w:rsidRPr="002035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###Par###20 20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</w:tr>
      <w:tr w:rsidR="00ED4D59" w:rsidRPr="002035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###Par###21 21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эпохи: Е.А. Баратынский, К.Н. Батюшков, А.А. Дельвиг, Н.М. Языков</w:t>
            </w:r>
          </w:p>
        </w:tc>
      </w:tr>
      <w:tr w:rsidR="00ED4D59" w:rsidRPr="002035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###Par###22 22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Одно произведение (повесть или рассказ) по выбору</w:t>
            </w:r>
          </w:p>
        </w:tc>
      </w:tr>
      <w:tr w:rsidR="00ED4D59" w:rsidRPr="002035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###Par###23 23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Одно произведение (повесть или рассказ) по выбору</w:t>
            </w:r>
          </w:p>
        </w:tc>
      </w:tr>
      <w:tr w:rsidR="00ED4D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###Par###24 24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Ф.И. Тютчев. Стихотворения</w:t>
            </w:r>
          </w:p>
        </w:tc>
      </w:tr>
      <w:tr w:rsidR="00ED4D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###Par###25 25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А.А. Фет. Стихотворения</w:t>
            </w:r>
          </w:p>
        </w:tc>
      </w:tr>
      <w:tr w:rsidR="00ED4D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###Par###26 26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Н.А. Некрасов. Стихотворения</w:t>
            </w:r>
          </w:p>
        </w:tc>
      </w:tr>
      <w:tr w:rsidR="00ED4D59" w:rsidRPr="002035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###Par###27 27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М.Е. Салтыков-Щедрин. Сказки: «Повесть о том, как один мужик двух генералов прокормил», «Дикий помещик», «Премудрый пискарь»</w:t>
            </w:r>
          </w:p>
        </w:tc>
      </w:tr>
      <w:tr w:rsidR="00ED4D59" w:rsidRPr="002035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###Par###28 28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Одно произведение (повесть или рассказ) по выбору</w:t>
            </w:r>
          </w:p>
        </w:tc>
      </w:tr>
      <w:tr w:rsidR="00ED4D59" w:rsidRPr="002035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###Par###29 29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«После бала» и одно произведение (повесть или рассказ) по выбору </w:t>
            </w:r>
          </w:p>
        </w:tc>
      </w:tr>
      <w:tr w:rsidR="00ED4D59" w:rsidRPr="002035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###Par###30 30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Рассказы. «Лошадиная фамилия», «Мальчики», «Хирургия», «Смерть чиновника», «Хамелеон», «Тоска», «Толстый и тонкий», «Злоумышленник» и другие </w:t>
            </w:r>
          </w:p>
        </w:tc>
      </w:tr>
      <w:tr w:rsidR="00ED4D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###Par###31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A.К. Толстой. Стихотворения</w:t>
            </w:r>
          </w:p>
        </w:tc>
      </w:tr>
      <w:tr w:rsidR="00ED4D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###Par###32 32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И.А. Бунин. Стихотворения</w:t>
            </w:r>
          </w:p>
        </w:tc>
      </w:tr>
      <w:tr w:rsidR="00ED4D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###Par###33 33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А.А. Блок. Стихотворения</w:t>
            </w:r>
          </w:p>
        </w:tc>
      </w:tr>
      <w:tr w:rsidR="00ED4D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###Par###34 34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В.В. Маяковский. Стихотворения</w:t>
            </w:r>
          </w:p>
        </w:tc>
      </w:tr>
      <w:tr w:rsidR="00ED4D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###Par###35 35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С.А. Есенин. Стихотворения</w:t>
            </w:r>
          </w:p>
        </w:tc>
      </w:tr>
      <w:tr w:rsidR="00ED4D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###Par###36 36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Н.С. Гумилёв. Стихотворения</w:t>
            </w:r>
          </w:p>
        </w:tc>
      </w:tr>
      <w:tr w:rsidR="00ED4D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###Par###37 37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М.И. Цветаева. Стихотворения</w:t>
            </w:r>
          </w:p>
        </w:tc>
      </w:tr>
      <w:tr w:rsidR="00ED4D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###Par###38 38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О.Э. Мандельштам. Стихотворения</w:t>
            </w:r>
          </w:p>
        </w:tc>
      </w:tr>
      <w:tr w:rsidR="00ED4D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###Par###39 39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Б.Л. Пастернак. Стихотворения</w:t>
            </w:r>
          </w:p>
        </w:tc>
      </w:tr>
      <w:tr w:rsidR="00ED4D59" w:rsidRPr="002035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###Par###40 40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 (одно произведение по выбору)</w:t>
            </w:r>
          </w:p>
        </w:tc>
      </w:tr>
      <w:tr w:rsidR="00ED4D59" w:rsidRPr="002035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###Par###41 41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</w:tr>
      <w:tr w:rsidR="00ED4D59" w:rsidRPr="002035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###Par###42 42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 Поэма «Василий Тёркин» (главы «Переправа», «Гармонь», «Два солдата», «Поединок» и другие)</w:t>
            </w:r>
          </w:p>
        </w:tc>
      </w:tr>
      <w:tr w:rsidR="00ED4D59" w:rsidRPr="002035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###Par###43 43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В.М. Шукшин. Рассказы: «Чудик», «Стенька Разин», «Критики» и другие</w:t>
            </w:r>
          </w:p>
        </w:tc>
      </w:tr>
      <w:tr w:rsidR="00ED4D59" w:rsidRPr="002035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###Par###44 44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</w:tr>
      <w:tr w:rsidR="00ED4D5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###Par###45 45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Авторы прозаических произведений (эпос) XX – XXI вв.: Ф.А. Абрамов, А.Т. Аверченко, Ч.Т. Айтматов, В.П. Астафьев, В.И. Белов, Ю.В. Бондарев, М.А. Булгаков, Б.Л. Васильев, М. Горький, А.С. Грин, Б.П. Екимов, М.М. Зощенко, Ф.А. Искандер, Ю.П. Казаков, В.В. Набоков, Е.И. Носов, М.А. Осоргин, А.П. Платонов, В.Г. Распутин, A.Н. и Б.Н. Стругацкие, В.Ф. Тендряков, Н. Тэффи, И.С. Шмелёв и другие</w:t>
            </w:r>
          </w:p>
        </w:tc>
      </w:tr>
      <w:tr w:rsidR="00ED4D59" w:rsidRPr="002035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###Par###46 46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Авторы стихотворных произведений (лирика)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(стихотворения указанных поэтов могут быть включены в часть 1 контрольных измерительных материалов): Б.А. Ахмадулина, А.А. Ахматова, О.Ф. Берггольц, И.А. Бродский, А.А. Вознесенский, 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. Высоцкий, Е.А. Евтушенко, Н.А. Заболоцкий, М.В. Исаковский, Ю.П. Кузнецов, А.С. Кушнер, Ю.Д. Левитанский, Ю.П. Мориц, Б.Ш. Окуджава, Р.И. Рождественский, Н.М. Рубцов, Д.С. Самойлов, М.А. Светлов, К.М. Симонов и другие</w:t>
            </w:r>
          </w:p>
        </w:tc>
      </w:tr>
      <w:tr w:rsidR="00ED4D59" w:rsidRPr="002035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###Par###47 47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Литература народов Российской Федерации. Авторы стихотворных произведений (лирика): Р.Г. Гамзатов, М. Карим, Г. Тукай, К. Кулиев и другие</w:t>
            </w:r>
          </w:p>
        </w:tc>
      </w:tr>
      <w:tr w:rsidR="00ED4D59" w:rsidRPr="0020358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D4D59" w:rsidRDefault="006F00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###Par###48 48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D4D59" w:rsidRPr="006F002C" w:rsidRDefault="006F00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F002C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зарубежной литературы: по выбору (в том числе Гомера, М. Сервантеса, У. Шекспира, Ж.-Б. Мольера)</w:t>
            </w:r>
          </w:p>
        </w:tc>
      </w:tr>
    </w:tbl>
    <w:p w:rsidR="00ED4D59" w:rsidRPr="006F002C" w:rsidRDefault="00ED4D59">
      <w:pPr>
        <w:spacing w:after="0" w:line="336" w:lineRule="auto"/>
        <w:ind w:left="120"/>
        <w:rPr>
          <w:lang w:val="ru-RU"/>
        </w:rPr>
      </w:pPr>
    </w:p>
    <w:p w:rsidR="00ED4D59" w:rsidRPr="006F002C" w:rsidRDefault="00ED4D59">
      <w:pPr>
        <w:rPr>
          <w:lang w:val="ru-RU"/>
        </w:rPr>
        <w:sectPr w:rsidR="00ED4D59" w:rsidRPr="006F002C">
          <w:pgSz w:w="11906" w:h="16383"/>
          <w:pgMar w:top="1134" w:right="850" w:bottom="1134" w:left="1701" w:header="720" w:footer="720" w:gutter="0"/>
          <w:cols w:space="720"/>
        </w:sectPr>
      </w:pPr>
    </w:p>
    <w:p w:rsidR="00ED4D59" w:rsidRPr="006F002C" w:rsidRDefault="006F002C">
      <w:pPr>
        <w:spacing w:after="0"/>
        <w:ind w:left="120"/>
        <w:rPr>
          <w:lang w:val="ru-RU"/>
        </w:rPr>
      </w:pPr>
      <w:bookmarkStart w:id="39" w:name="block-58599224"/>
      <w:bookmarkEnd w:id="38"/>
      <w:r w:rsidRPr="006F002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D4D59" w:rsidRPr="006F002C" w:rsidRDefault="006F002C">
      <w:pPr>
        <w:spacing w:after="0" w:line="480" w:lineRule="auto"/>
        <w:ind w:left="120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D4D59" w:rsidRPr="006F002C" w:rsidRDefault="00ED4D59">
      <w:pPr>
        <w:spacing w:after="0" w:line="480" w:lineRule="auto"/>
        <w:ind w:left="120"/>
        <w:rPr>
          <w:lang w:val="ru-RU"/>
        </w:rPr>
      </w:pPr>
    </w:p>
    <w:p w:rsidR="00ED4D59" w:rsidRPr="006F002C" w:rsidRDefault="00ED4D59">
      <w:pPr>
        <w:spacing w:after="0" w:line="480" w:lineRule="auto"/>
        <w:ind w:left="120"/>
        <w:rPr>
          <w:lang w:val="ru-RU"/>
        </w:rPr>
      </w:pPr>
    </w:p>
    <w:p w:rsidR="00ED4D59" w:rsidRPr="006F002C" w:rsidRDefault="00ED4D59">
      <w:pPr>
        <w:spacing w:after="0"/>
        <w:ind w:left="120"/>
        <w:rPr>
          <w:lang w:val="ru-RU"/>
        </w:rPr>
      </w:pPr>
    </w:p>
    <w:p w:rsidR="00ED4D59" w:rsidRPr="006F002C" w:rsidRDefault="006F002C">
      <w:pPr>
        <w:spacing w:after="0" w:line="480" w:lineRule="auto"/>
        <w:ind w:left="120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D4D59" w:rsidRPr="006F002C" w:rsidRDefault="00ED4D59">
      <w:pPr>
        <w:spacing w:after="0" w:line="480" w:lineRule="auto"/>
        <w:ind w:left="120"/>
        <w:rPr>
          <w:lang w:val="ru-RU"/>
        </w:rPr>
      </w:pPr>
    </w:p>
    <w:p w:rsidR="00ED4D59" w:rsidRPr="006F002C" w:rsidRDefault="00ED4D59">
      <w:pPr>
        <w:spacing w:after="0"/>
        <w:ind w:left="120"/>
        <w:rPr>
          <w:lang w:val="ru-RU"/>
        </w:rPr>
      </w:pPr>
    </w:p>
    <w:p w:rsidR="00ED4D59" w:rsidRPr="006F002C" w:rsidRDefault="006F002C">
      <w:pPr>
        <w:spacing w:after="0" w:line="480" w:lineRule="auto"/>
        <w:ind w:left="120"/>
        <w:rPr>
          <w:lang w:val="ru-RU"/>
        </w:rPr>
      </w:pPr>
      <w:r w:rsidRPr="006F002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D4D59" w:rsidRPr="006F002C" w:rsidRDefault="00ED4D59">
      <w:pPr>
        <w:spacing w:after="0" w:line="480" w:lineRule="auto"/>
        <w:ind w:left="120"/>
        <w:rPr>
          <w:lang w:val="ru-RU"/>
        </w:rPr>
      </w:pPr>
    </w:p>
    <w:p w:rsidR="00ED4D59" w:rsidRPr="006F002C" w:rsidRDefault="00ED4D59">
      <w:pPr>
        <w:rPr>
          <w:lang w:val="ru-RU"/>
        </w:rPr>
        <w:sectPr w:rsidR="00ED4D59" w:rsidRPr="006F002C">
          <w:pgSz w:w="11906" w:h="16383"/>
          <w:pgMar w:top="1134" w:right="850" w:bottom="1134" w:left="1701" w:header="720" w:footer="720" w:gutter="0"/>
          <w:cols w:space="720"/>
        </w:sectPr>
      </w:pPr>
    </w:p>
    <w:bookmarkEnd w:id="39"/>
    <w:p w:rsidR="006F002C" w:rsidRPr="006F002C" w:rsidRDefault="006F002C">
      <w:pPr>
        <w:rPr>
          <w:lang w:val="ru-RU"/>
        </w:rPr>
      </w:pPr>
    </w:p>
    <w:sectPr w:rsidR="006F002C" w:rsidRPr="006F002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E3CBB"/>
    <w:multiLevelType w:val="multilevel"/>
    <w:tmpl w:val="3DD437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3C049F"/>
    <w:multiLevelType w:val="multilevel"/>
    <w:tmpl w:val="FDB800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565ACB"/>
    <w:multiLevelType w:val="multilevel"/>
    <w:tmpl w:val="ACC207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5A64C3"/>
    <w:multiLevelType w:val="multilevel"/>
    <w:tmpl w:val="AAF61E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E696644"/>
    <w:multiLevelType w:val="multilevel"/>
    <w:tmpl w:val="290E75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EEE517A"/>
    <w:multiLevelType w:val="multilevel"/>
    <w:tmpl w:val="D82CCF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7192CF5"/>
    <w:multiLevelType w:val="multilevel"/>
    <w:tmpl w:val="C47081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E7B4DDD"/>
    <w:multiLevelType w:val="multilevel"/>
    <w:tmpl w:val="C1B4C6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FD94877"/>
    <w:multiLevelType w:val="multilevel"/>
    <w:tmpl w:val="63983E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1CF1CF3"/>
    <w:multiLevelType w:val="multilevel"/>
    <w:tmpl w:val="77F46F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430667C"/>
    <w:multiLevelType w:val="multilevel"/>
    <w:tmpl w:val="05B2EA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BEC7BBD"/>
    <w:multiLevelType w:val="multilevel"/>
    <w:tmpl w:val="B47475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02B77A5"/>
    <w:multiLevelType w:val="multilevel"/>
    <w:tmpl w:val="911ECC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2D058F1"/>
    <w:multiLevelType w:val="multilevel"/>
    <w:tmpl w:val="DA3A97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37F2307"/>
    <w:multiLevelType w:val="multilevel"/>
    <w:tmpl w:val="FA426F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BB817D1"/>
    <w:multiLevelType w:val="multilevel"/>
    <w:tmpl w:val="BB10E3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DFD3356"/>
    <w:multiLevelType w:val="multilevel"/>
    <w:tmpl w:val="2BBE60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F955430"/>
    <w:multiLevelType w:val="multilevel"/>
    <w:tmpl w:val="E83491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926423E"/>
    <w:multiLevelType w:val="multilevel"/>
    <w:tmpl w:val="0C6039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B2308AF"/>
    <w:multiLevelType w:val="multilevel"/>
    <w:tmpl w:val="B7AEFB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2F6562A"/>
    <w:multiLevelType w:val="multilevel"/>
    <w:tmpl w:val="B68EEE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46C1E36"/>
    <w:multiLevelType w:val="multilevel"/>
    <w:tmpl w:val="70C6B4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99B77E3"/>
    <w:multiLevelType w:val="multilevel"/>
    <w:tmpl w:val="097A05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2"/>
  </w:num>
  <w:num w:numId="2">
    <w:abstractNumId w:val="6"/>
  </w:num>
  <w:num w:numId="3">
    <w:abstractNumId w:val="5"/>
  </w:num>
  <w:num w:numId="4">
    <w:abstractNumId w:val="2"/>
  </w:num>
  <w:num w:numId="5">
    <w:abstractNumId w:val="17"/>
  </w:num>
  <w:num w:numId="6">
    <w:abstractNumId w:val="8"/>
  </w:num>
  <w:num w:numId="7">
    <w:abstractNumId w:val="11"/>
  </w:num>
  <w:num w:numId="8">
    <w:abstractNumId w:val="1"/>
  </w:num>
  <w:num w:numId="9">
    <w:abstractNumId w:val="9"/>
  </w:num>
  <w:num w:numId="10">
    <w:abstractNumId w:val="20"/>
  </w:num>
  <w:num w:numId="11">
    <w:abstractNumId w:val="13"/>
  </w:num>
  <w:num w:numId="12">
    <w:abstractNumId w:val="0"/>
  </w:num>
  <w:num w:numId="13">
    <w:abstractNumId w:val="10"/>
  </w:num>
  <w:num w:numId="14">
    <w:abstractNumId w:val="15"/>
  </w:num>
  <w:num w:numId="15">
    <w:abstractNumId w:val="4"/>
  </w:num>
  <w:num w:numId="16">
    <w:abstractNumId w:val="3"/>
  </w:num>
  <w:num w:numId="17">
    <w:abstractNumId w:val="12"/>
  </w:num>
  <w:num w:numId="18">
    <w:abstractNumId w:val="18"/>
  </w:num>
  <w:num w:numId="19">
    <w:abstractNumId w:val="14"/>
  </w:num>
  <w:num w:numId="20">
    <w:abstractNumId w:val="19"/>
  </w:num>
  <w:num w:numId="21">
    <w:abstractNumId w:val="7"/>
  </w:num>
  <w:num w:numId="22">
    <w:abstractNumId w:val="21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D4D59"/>
    <w:rsid w:val="0020358C"/>
    <w:rsid w:val="006F002C"/>
    <w:rsid w:val="00A03258"/>
    <w:rsid w:val="00A445DA"/>
    <w:rsid w:val="00BF1890"/>
    <w:rsid w:val="00D21B2C"/>
    <w:rsid w:val="00DB0710"/>
    <w:rsid w:val="00E2101A"/>
    <w:rsid w:val="00ED4D59"/>
    <w:rsid w:val="00EE0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39E2A"/>
  <w15:docId w15:val="{83B414E8-E52A-497A-B57F-9F143ACAE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bc3eb80" TargetMode="External"/><Relationship Id="rId21" Type="http://schemas.openxmlformats.org/officeDocument/2006/relationships/hyperlink" Target="https://m.edsoo.ru/8bc3e55e" TargetMode="External"/><Relationship Id="rId42" Type="http://schemas.openxmlformats.org/officeDocument/2006/relationships/hyperlink" Target="https://m.edsoo.ru/8bc40f48" TargetMode="External"/><Relationship Id="rId47" Type="http://schemas.openxmlformats.org/officeDocument/2006/relationships/hyperlink" Target="https://m.edsoo.ru/8bc41c18" TargetMode="External"/><Relationship Id="rId63" Type="http://schemas.openxmlformats.org/officeDocument/2006/relationships/hyperlink" Target="https://m.edsoo.ru/8bc434be" TargetMode="External"/><Relationship Id="rId68" Type="http://schemas.openxmlformats.org/officeDocument/2006/relationships/hyperlink" Target="https://m.edsoo.ru/8bc43982" TargetMode="External"/><Relationship Id="rId84" Type="http://schemas.openxmlformats.org/officeDocument/2006/relationships/hyperlink" Target="https://m.edsoo.ru/8bc45a52" TargetMode="External"/><Relationship Id="rId89" Type="http://schemas.openxmlformats.org/officeDocument/2006/relationships/hyperlink" Target="https://m.edsoo.ru/8bc46146" TargetMode="External"/><Relationship Id="rId7" Type="http://schemas.openxmlformats.org/officeDocument/2006/relationships/hyperlink" Target="https://m.edsoo.ru/8bc3c984" TargetMode="External"/><Relationship Id="rId71" Type="http://schemas.openxmlformats.org/officeDocument/2006/relationships/hyperlink" Target="https://m.edsoo.ru/8bc43e3c" TargetMode="External"/><Relationship Id="rId92" Type="http://schemas.openxmlformats.org/officeDocument/2006/relationships/hyperlink" Target="https://m.edsoo.ru/8bc465a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8bc3dcc6" TargetMode="External"/><Relationship Id="rId29" Type="http://schemas.openxmlformats.org/officeDocument/2006/relationships/hyperlink" Target="https://m.edsoo.ru/8bc392ca" TargetMode="External"/><Relationship Id="rId107" Type="http://schemas.openxmlformats.org/officeDocument/2006/relationships/fontTable" Target="fontTable.xml"/><Relationship Id="rId11" Type="http://schemas.openxmlformats.org/officeDocument/2006/relationships/hyperlink" Target="https://m.edsoo.ru/8bc3d1cc" TargetMode="External"/><Relationship Id="rId24" Type="http://schemas.openxmlformats.org/officeDocument/2006/relationships/hyperlink" Target="https://m.edsoo.ru/8bc3f40e" TargetMode="External"/><Relationship Id="rId32" Type="http://schemas.openxmlformats.org/officeDocument/2006/relationships/hyperlink" Target="https://m.edsoo.ru/8bc3f7e2" TargetMode="External"/><Relationship Id="rId37" Type="http://schemas.openxmlformats.org/officeDocument/2006/relationships/hyperlink" Target="https://m.edsoo.ru/8bc3fef4" TargetMode="External"/><Relationship Id="rId40" Type="http://schemas.openxmlformats.org/officeDocument/2006/relationships/hyperlink" Target="https://m.edsoo.ru/8bc40ae8" TargetMode="External"/><Relationship Id="rId45" Type="http://schemas.openxmlformats.org/officeDocument/2006/relationships/hyperlink" Target="https://m.edsoo.ru/8bc418d0" TargetMode="External"/><Relationship Id="rId53" Type="http://schemas.openxmlformats.org/officeDocument/2006/relationships/hyperlink" Target="https://m.edsoo.ru/8bc421fe" TargetMode="External"/><Relationship Id="rId58" Type="http://schemas.openxmlformats.org/officeDocument/2006/relationships/hyperlink" Target="https://m.edsoo.ru/8bc42b9a" TargetMode="External"/><Relationship Id="rId66" Type="http://schemas.openxmlformats.org/officeDocument/2006/relationships/hyperlink" Target="https://m.edsoo.ru/8bc45fe8" TargetMode="External"/><Relationship Id="rId74" Type="http://schemas.openxmlformats.org/officeDocument/2006/relationships/hyperlink" Target="https://m.edsoo.ru/8bc449ea" TargetMode="External"/><Relationship Id="rId79" Type="http://schemas.openxmlformats.org/officeDocument/2006/relationships/hyperlink" Target="https://m.edsoo.ru/8bc4514c" TargetMode="External"/><Relationship Id="rId87" Type="http://schemas.openxmlformats.org/officeDocument/2006/relationships/hyperlink" Target="https://m.edsoo.ru/8bc45dae" TargetMode="External"/><Relationship Id="rId102" Type="http://schemas.openxmlformats.org/officeDocument/2006/relationships/hyperlink" Target="https://m.edsoo.ru/8bc47398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8bc430ea" TargetMode="External"/><Relationship Id="rId82" Type="http://schemas.openxmlformats.org/officeDocument/2006/relationships/hyperlink" Target="https://m.edsoo.ru/8bc454f8" TargetMode="External"/><Relationship Id="rId90" Type="http://schemas.openxmlformats.org/officeDocument/2006/relationships/hyperlink" Target="https://m.edsoo.ru/8bc46254" TargetMode="External"/><Relationship Id="rId95" Type="http://schemas.openxmlformats.org/officeDocument/2006/relationships/hyperlink" Target="https://m.edsoo.ru/8bc467ae" TargetMode="External"/><Relationship Id="rId19" Type="http://schemas.openxmlformats.org/officeDocument/2006/relationships/hyperlink" Target="https://m.edsoo.ru/8bc3e356" TargetMode="External"/><Relationship Id="rId14" Type="http://schemas.openxmlformats.org/officeDocument/2006/relationships/hyperlink" Target="https://m.edsoo.ru/8bc3d94c" TargetMode="External"/><Relationship Id="rId22" Type="http://schemas.openxmlformats.org/officeDocument/2006/relationships/hyperlink" Target="https://m.edsoo.ru/8bc3f0f8" TargetMode="External"/><Relationship Id="rId27" Type="http://schemas.openxmlformats.org/officeDocument/2006/relationships/hyperlink" Target="https://m.edsoo.ru/8bc3ec8e" TargetMode="External"/><Relationship Id="rId30" Type="http://schemas.openxmlformats.org/officeDocument/2006/relationships/hyperlink" Target="https://m.edsoo.ru/8bc393d8" TargetMode="External"/><Relationship Id="rId35" Type="http://schemas.openxmlformats.org/officeDocument/2006/relationships/hyperlink" Target="https://m.edsoo.ru/8bc3fcba" TargetMode="External"/><Relationship Id="rId43" Type="http://schemas.openxmlformats.org/officeDocument/2006/relationships/hyperlink" Target="https://m.edsoo.ru/8bc4166e" TargetMode="External"/><Relationship Id="rId48" Type="http://schemas.openxmlformats.org/officeDocument/2006/relationships/hyperlink" Target="https://m.edsoo.ru/8bc41fd8" TargetMode="External"/><Relationship Id="rId56" Type="http://schemas.openxmlformats.org/officeDocument/2006/relationships/hyperlink" Target="https://m.edsoo.ru/8bc4285c" TargetMode="External"/><Relationship Id="rId64" Type="http://schemas.openxmlformats.org/officeDocument/2006/relationships/hyperlink" Target="https://m.edsoo.ru/8bc43658" TargetMode="External"/><Relationship Id="rId69" Type="http://schemas.openxmlformats.org/officeDocument/2006/relationships/hyperlink" Target="https://m.edsoo.ru/8bc43a9a" TargetMode="External"/><Relationship Id="rId77" Type="http://schemas.openxmlformats.org/officeDocument/2006/relationships/hyperlink" Target="https://m.edsoo.ru/8bc44e0e" TargetMode="External"/><Relationship Id="rId100" Type="http://schemas.openxmlformats.org/officeDocument/2006/relationships/hyperlink" Target="https://m.edsoo.ru/8bc46ed4" TargetMode="External"/><Relationship Id="rId105" Type="http://schemas.openxmlformats.org/officeDocument/2006/relationships/hyperlink" Target="https://m.edsoo.ru/8bc475aa" TargetMode="External"/><Relationship Id="rId8" Type="http://schemas.openxmlformats.org/officeDocument/2006/relationships/hyperlink" Target="https://m.edsoo.ru/8bc3cc68" TargetMode="External"/><Relationship Id="rId51" Type="http://schemas.openxmlformats.org/officeDocument/2006/relationships/hyperlink" Target="https://m.edsoo.ru/8bc44328" TargetMode="External"/><Relationship Id="rId72" Type="http://schemas.openxmlformats.org/officeDocument/2006/relationships/hyperlink" Target="https://m.edsoo.ru/8bc43fcc" TargetMode="External"/><Relationship Id="rId80" Type="http://schemas.openxmlformats.org/officeDocument/2006/relationships/hyperlink" Target="https://m.edsoo.ru/8bc45264" TargetMode="External"/><Relationship Id="rId85" Type="http://schemas.openxmlformats.org/officeDocument/2006/relationships/hyperlink" Target="https://m.edsoo.ru/8bc45b92" TargetMode="External"/><Relationship Id="rId93" Type="http://schemas.openxmlformats.org/officeDocument/2006/relationships/hyperlink" Target="https://m.edsoo.ru/8bc466aa" TargetMode="External"/><Relationship Id="rId98" Type="http://schemas.openxmlformats.org/officeDocument/2006/relationships/hyperlink" Target="https://m.edsoo.ru/8bc4749c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8bc3d32a" TargetMode="External"/><Relationship Id="rId17" Type="http://schemas.openxmlformats.org/officeDocument/2006/relationships/hyperlink" Target="https://m.edsoo.ru/8bc3de56" TargetMode="External"/><Relationship Id="rId25" Type="http://schemas.openxmlformats.org/officeDocument/2006/relationships/hyperlink" Target="https://m.edsoo.ru/8bc3d83e" TargetMode="External"/><Relationship Id="rId33" Type="http://schemas.openxmlformats.org/officeDocument/2006/relationships/hyperlink" Target="https://m.edsoo.ru/8bc3f8f0" TargetMode="External"/><Relationship Id="rId38" Type="http://schemas.openxmlformats.org/officeDocument/2006/relationships/hyperlink" Target="https://m.edsoo.ru/8bc40584" TargetMode="External"/><Relationship Id="rId46" Type="http://schemas.openxmlformats.org/officeDocument/2006/relationships/hyperlink" Target="https://m.edsoo.ru/8bc41aec" TargetMode="External"/><Relationship Id="rId59" Type="http://schemas.openxmlformats.org/officeDocument/2006/relationships/hyperlink" Target="https://m.edsoo.ru/8bc42d3e" TargetMode="External"/><Relationship Id="rId67" Type="http://schemas.openxmlformats.org/officeDocument/2006/relationships/hyperlink" Target="https://m.edsoo.ru/8bc4387e" TargetMode="External"/><Relationship Id="rId103" Type="http://schemas.openxmlformats.org/officeDocument/2006/relationships/hyperlink" Target="https://m.edsoo.ru/8bc408c2" TargetMode="External"/><Relationship Id="rId108" Type="http://schemas.openxmlformats.org/officeDocument/2006/relationships/theme" Target="theme/theme1.xml"/><Relationship Id="rId20" Type="http://schemas.openxmlformats.org/officeDocument/2006/relationships/hyperlink" Target="https://m.edsoo.ru/8bc3e450" TargetMode="External"/><Relationship Id="rId41" Type="http://schemas.openxmlformats.org/officeDocument/2006/relationships/hyperlink" Target="https://m.edsoo.ru/8bc40bec" TargetMode="External"/><Relationship Id="rId54" Type="http://schemas.openxmlformats.org/officeDocument/2006/relationships/hyperlink" Target="https://m.edsoo.ru/8bc42618" TargetMode="External"/><Relationship Id="rId62" Type="http://schemas.openxmlformats.org/officeDocument/2006/relationships/hyperlink" Target="https://m.edsoo.ru/8bc4336a" TargetMode="External"/><Relationship Id="rId70" Type="http://schemas.openxmlformats.org/officeDocument/2006/relationships/hyperlink" Target="https://m.edsoo.ru/8bc43bb2" TargetMode="External"/><Relationship Id="rId75" Type="http://schemas.openxmlformats.org/officeDocument/2006/relationships/hyperlink" Target="https://m.edsoo.ru/8bc44bca" TargetMode="External"/><Relationship Id="rId83" Type="http://schemas.openxmlformats.org/officeDocument/2006/relationships/hyperlink" Target="https://m.edsoo.ru/8bc4561a" TargetMode="External"/><Relationship Id="rId88" Type="http://schemas.openxmlformats.org/officeDocument/2006/relationships/hyperlink" Target="https://m.edsoo.ru/8bc45ed0" TargetMode="External"/><Relationship Id="rId91" Type="http://schemas.openxmlformats.org/officeDocument/2006/relationships/hyperlink" Target="https://m.edsoo.ru/8bc4648e" TargetMode="External"/><Relationship Id="rId96" Type="http://schemas.openxmlformats.org/officeDocument/2006/relationships/hyperlink" Target="https://m.edsoo.ru/8bc46a7e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8bc3c06a" TargetMode="External"/><Relationship Id="rId15" Type="http://schemas.openxmlformats.org/officeDocument/2006/relationships/hyperlink" Target="https://m.edsoo.ru/8bc3db22" TargetMode="External"/><Relationship Id="rId23" Type="http://schemas.openxmlformats.org/officeDocument/2006/relationships/hyperlink" Target="https://m.edsoo.ru/8bc3f256" TargetMode="External"/><Relationship Id="rId28" Type="http://schemas.openxmlformats.org/officeDocument/2006/relationships/hyperlink" Target="https://m.edsoo.ru/8bc3ede2" TargetMode="External"/><Relationship Id="rId36" Type="http://schemas.openxmlformats.org/officeDocument/2006/relationships/hyperlink" Target="https://m.edsoo.ru/8bc3fddc" TargetMode="External"/><Relationship Id="rId49" Type="http://schemas.openxmlformats.org/officeDocument/2006/relationships/hyperlink" Target="https://m.edsoo.ru/8bc41d6c" TargetMode="External"/><Relationship Id="rId57" Type="http://schemas.openxmlformats.org/officeDocument/2006/relationships/hyperlink" Target="https://m.edsoo.ru/8bc4297e" TargetMode="External"/><Relationship Id="rId106" Type="http://schemas.openxmlformats.org/officeDocument/2006/relationships/hyperlink" Target="https://m.edsoo.ru/8bc476c2" TargetMode="External"/><Relationship Id="rId10" Type="http://schemas.openxmlformats.org/officeDocument/2006/relationships/hyperlink" Target="https://m.edsoo.ru/8bc3d604" TargetMode="External"/><Relationship Id="rId31" Type="http://schemas.openxmlformats.org/officeDocument/2006/relationships/hyperlink" Target="https://m.edsoo.ru/8bc3f6d4" TargetMode="External"/><Relationship Id="rId44" Type="http://schemas.openxmlformats.org/officeDocument/2006/relationships/hyperlink" Target="https://m.edsoo.ru/8bc417a4" TargetMode="External"/><Relationship Id="rId52" Type="http://schemas.openxmlformats.org/officeDocument/2006/relationships/hyperlink" Target="https://m.edsoo.ru/8bc44580" TargetMode="External"/><Relationship Id="rId60" Type="http://schemas.openxmlformats.org/officeDocument/2006/relationships/hyperlink" Target="https://m.edsoo.ru/8bc42e4c" TargetMode="External"/><Relationship Id="rId65" Type="http://schemas.openxmlformats.org/officeDocument/2006/relationships/hyperlink" Target="https://m.edsoo.ru/8bc43770" TargetMode="External"/><Relationship Id="rId73" Type="http://schemas.openxmlformats.org/officeDocument/2006/relationships/hyperlink" Target="https://m.edsoo.ru/8bc440e4" TargetMode="External"/><Relationship Id="rId78" Type="http://schemas.openxmlformats.org/officeDocument/2006/relationships/hyperlink" Target="https://m.edsoo.ru/8bc45034" TargetMode="External"/><Relationship Id="rId81" Type="http://schemas.openxmlformats.org/officeDocument/2006/relationships/hyperlink" Target="https://m.edsoo.ru/8bc45372" TargetMode="External"/><Relationship Id="rId86" Type="http://schemas.openxmlformats.org/officeDocument/2006/relationships/hyperlink" Target="https://m.edsoo.ru/8bc45ca0" TargetMode="External"/><Relationship Id="rId94" Type="http://schemas.openxmlformats.org/officeDocument/2006/relationships/hyperlink" Target="https://m.edsoo.ru/8bc4636c" TargetMode="External"/><Relationship Id="rId99" Type="http://schemas.openxmlformats.org/officeDocument/2006/relationships/hyperlink" Target="https://m.edsoo.ru/8bc46db2" TargetMode="External"/><Relationship Id="rId101" Type="http://schemas.openxmlformats.org/officeDocument/2006/relationships/hyperlink" Target="https://m.edsoo.ru/8bc4728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8bc3cfa6" TargetMode="External"/><Relationship Id="rId13" Type="http://schemas.openxmlformats.org/officeDocument/2006/relationships/hyperlink" Target="https://m.edsoo.ru/8bc3d44c" TargetMode="External"/><Relationship Id="rId18" Type="http://schemas.openxmlformats.org/officeDocument/2006/relationships/hyperlink" Target="https://m.edsoo.ru/8bc3df82" TargetMode="External"/><Relationship Id="rId39" Type="http://schemas.openxmlformats.org/officeDocument/2006/relationships/hyperlink" Target="https://m.edsoo.ru/8bc40692" TargetMode="External"/><Relationship Id="rId34" Type="http://schemas.openxmlformats.org/officeDocument/2006/relationships/hyperlink" Target="https://m.edsoo.ru/8bc3fb48" TargetMode="External"/><Relationship Id="rId50" Type="http://schemas.openxmlformats.org/officeDocument/2006/relationships/hyperlink" Target="https://m.edsoo.ru/8bc41ea2" TargetMode="External"/><Relationship Id="rId55" Type="http://schemas.openxmlformats.org/officeDocument/2006/relationships/hyperlink" Target="https://m.edsoo.ru/8bc4273a" TargetMode="External"/><Relationship Id="rId76" Type="http://schemas.openxmlformats.org/officeDocument/2006/relationships/hyperlink" Target="https://m.edsoo.ru/8bc44d00" TargetMode="External"/><Relationship Id="rId97" Type="http://schemas.openxmlformats.org/officeDocument/2006/relationships/hyperlink" Target="https://m.edsoo.ru/8bc46c9a" TargetMode="External"/><Relationship Id="rId104" Type="http://schemas.openxmlformats.org/officeDocument/2006/relationships/hyperlink" Target="https://m.edsoo.ru/8bc409d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2A34E-4073-494E-86B3-A6AF60669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81</Pages>
  <Words>17137</Words>
  <Characters>97685</Characters>
  <Application>Microsoft Office Word</Application>
  <DocSecurity>0</DocSecurity>
  <Lines>814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OGE_PPE_3902</cp:lastModifiedBy>
  <cp:revision>6</cp:revision>
  <dcterms:created xsi:type="dcterms:W3CDTF">2026-10-16T06:53:00Z</dcterms:created>
  <dcterms:modified xsi:type="dcterms:W3CDTF">2026-10-19T12:51:00Z</dcterms:modified>
</cp:coreProperties>
</file>